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125B0" w14:textId="77777777" w:rsidR="009B5751" w:rsidRPr="009B5751" w:rsidRDefault="009B5751" w:rsidP="009B5751">
      <w:pPr>
        <w:spacing w:after="120"/>
        <w:ind w:right="-1" w:firstLine="5812"/>
        <w:jc w:val="right"/>
        <w:rPr>
          <w:color w:val="3366FF"/>
          <w:sz w:val="52"/>
          <w:szCs w:val="52"/>
          <w:lang w:val="sl-SI"/>
        </w:rPr>
      </w:pPr>
      <w:bookmarkStart w:id="0" w:name="_GoBack"/>
      <w:bookmarkEnd w:id="0"/>
    </w:p>
    <w:p w14:paraId="3B7D8D48" w14:textId="77777777" w:rsidR="009B5751" w:rsidRPr="009B5751" w:rsidRDefault="009B5751" w:rsidP="009B5751">
      <w:pPr>
        <w:spacing w:after="120"/>
        <w:ind w:right="-1" w:firstLine="5812"/>
        <w:jc w:val="right"/>
        <w:rPr>
          <w:color w:val="3366FF"/>
          <w:sz w:val="52"/>
          <w:szCs w:val="52"/>
          <w:lang w:val="sl-SI"/>
        </w:rPr>
      </w:pPr>
    </w:p>
    <w:p w14:paraId="0C9CCBD9" w14:textId="77777777" w:rsidR="009B5751" w:rsidRPr="009B5751" w:rsidRDefault="009B5751" w:rsidP="009B5751">
      <w:pPr>
        <w:spacing w:after="120"/>
        <w:ind w:right="-1" w:firstLine="5812"/>
        <w:jc w:val="right"/>
        <w:rPr>
          <w:color w:val="3366FF"/>
          <w:sz w:val="52"/>
          <w:szCs w:val="52"/>
          <w:lang w:val="sl-SI"/>
        </w:rPr>
      </w:pPr>
    </w:p>
    <w:p w14:paraId="51E9BFAD" w14:textId="77777777" w:rsidR="009B5751" w:rsidRPr="009B5751" w:rsidRDefault="009B5751" w:rsidP="009B5751">
      <w:pPr>
        <w:spacing w:after="120"/>
        <w:ind w:right="-1" w:firstLine="5812"/>
        <w:jc w:val="right"/>
        <w:rPr>
          <w:color w:val="3366FF"/>
          <w:sz w:val="52"/>
          <w:szCs w:val="52"/>
          <w:lang w:val="sl-SI"/>
        </w:rPr>
      </w:pPr>
    </w:p>
    <w:p w14:paraId="6F19BD63" w14:textId="76450BFC" w:rsidR="00AE2496" w:rsidRPr="00CE3D9A" w:rsidRDefault="00AE2496" w:rsidP="009B5751">
      <w:pPr>
        <w:spacing w:after="120"/>
        <w:ind w:right="-1" w:firstLine="5812"/>
        <w:jc w:val="right"/>
        <w:rPr>
          <w:rFonts w:ascii="DecimaWE Rg" w:hAnsi="DecimaWE Rg"/>
          <w:color w:val="0070C0"/>
          <w:sz w:val="52"/>
          <w:szCs w:val="52"/>
          <w:lang w:val="sl-SI"/>
        </w:rPr>
      </w:pPr>
      <w:r w:rsidRPr="00CE3D9A">
        <w:rPr>
          <w:rFonts w:ascii="DecimaWE Rg" w:hAnsi="DecimaWE Rg"/>
          <w:color w:val="0070C0"/>
          <w:sz w:val="52"/>
          <w:szCs w:val="52"/>
          <w:lang w:val="sl-SI"/>
        </w:rPr>
        <w:t>Posebni statut Avtonomne dežele Furlanije - Julijske krajine</w:t>
      </w:r>
    </w:p>
    <w:p w14:paraId="49836E75" w14:textId="77777777" w:rsidR="00AE2496" w:rsidRPr="00CE3D9A" w:rsidRDefault="00AE2496" w:rsidP="009B5751">
      <w:pPr>
        <w:pStyle w:val="Corpotesto"/>
        <w:spacing w:after="120"/>
        <w:ind w:right="-1"/>
        <w:rPr>
          <w:color w:val="0070C0"/>
          <w:sz w:val="54"/>
        </w:rPr>
      </w:pPr>
    </w:p>
    <w:p w14:paraId="544C41E2" w14:textId="77777777" w:rsidR="00D773A3" w:rsidRPr="00CE3D9A" w:rsidRDefault="00AE2496" w:rsidP="00D773A3">
      <w:pPr>
        <w:ind w:right="113"/>
        <w:jc w:val="right"/>
        <w:rPr>
          <w:rFonts w:ascii="DecimaWE Rg" w:hAnsi="DecimaWE Rg"/>
          <w:color w:val="0070C0"/>
          <w:sz w:val="28"/>
          <w:lang w:val="sl-SI"/>
        </w:rPr>
      </w:pPr>
      <w:r w:rsidRPr="00CE3D9A">
        <w:rPr>
          <w:rFonts w:ascii="DecimaWE Rg" w:hAnsi="DecimaWE Rg"/>
          <w:color w:val="0070C0"/>
          <w:sz w:val="28"/>
          <w:lang w:val="sl-SI"/>
        </w:rPr>
        <w:t xml:space="preserve">Ustavni zakon št. 1 z dne 31. 1. 1963 z zadnjimi spremembami, uvedenimi </w:t>
      </w:r>
    </w:p>
    <w:p w14:paraId="7A851D90" w14:textId="77777777" w:rsidR="00D773A3" w:rsidRPr="00CE3D9A" w:rsidRDefault="00AE2496" w:rsidP="00D773A3">
      <w:pPr>
        <w:ind w:right="113"/>
        <w:jc w:val="right"/>
        <w:rPr>
          <w:rFonts w:ascii="DecimaWE Rg" w:hAnsi="DecimaWE Rg"/>
          <w:color w:val="0070C0"/>
          <w:sz w:val="28"/>
          <w:lang w:val="sl-SI"/>
        </w:rPr>
      </w:pPr>
      <w:r w:rsidRPr="00CE3D9A">
        <w:rPr>
          <w:rFonts w:ascii="DecimaWE Rg" w:hAnsi="DecimaWE Rg"/>
          <w:color w:val="0070C0"/>
          <w:sz w:val="28"/>
          <w:lang w:val="sl-SI"/>
        </w:rPr>
        <w:t>z Zakon</w:t>
      </w:r>
      <w:r w:rsidR="00D773A3" w:rsidRPr="00CE3D9A">
        <w:rPr>
          <w:rFonts w:ascii="DecimaWE Rg" w:hAnsi="DecimaWE Rg"/>
          <w:color w:val="0070C0"/>
          <w:sz w:val="28"/>
          <w:lang w:val="sl-SI"/>
        </w:rPr>
        <w:t xml:space="preserve">om št. 234 z dne 30. 12. 2021 </w:t>
      </w:r>
    </w:p>
    <w:p w14:paraId="361C111D" w14:textId="77777777" w:rsidR="00D773A3" w:rsidRPr="00CE3D9A" w:rsidRDefault="00AE2496" w:rsidP="00D773A3">
      <w:pPr>
        <w:ind w:right="113"/>
        <w:jc w:val="right"/>
        <w:rPr>
          <w:rFonts w:ascii="DecimaWE Rg" w:hAnsi="DecimaWE Rg"/>
          <w:i/>
          <w:iCs/>
          <w:color w:val="0070C0"/>
          <w:sz w:val="28"/>
          <w:lang w:val="sl-SI"/>
        </w:rPr>
      </w:pPr>
      <w:r w:rsidRPr="00CE3D9A">
        <w:rPr>
          <w:rFonts w:ascii="DecimaWE Rg" w:hAnsi="DecimaWE Rg"/>
          <w:i/>
          <w:iCs/>
          <w:color w:val="0070C0"/>
          <w:sz w:val="28"/>
          <w:lang w:val="sl-SI"/>
        </w:rPr>
        <w:t xml:space="preserve">Državni proračun za proračunsko leto 2022 in večletni proračun </w:t>
      </w:r>
    </w:p>
    <w:p w14:paraId="52316322" w14:textId="5FCC27B4" w:rsidR="00AE2496" w:rsidRPr="00CE3D9A" w:rsidRDefault="00AE2496" w:rsidP="00D773A3">
      <w:pPr>
        <w:ind w:right="113"/>
        <w:jc w:val="right"/>
        <w:rPr>
          <w:rFonts w:ascii="DecimaWE Rg" w:hAnsi="DecimaWE Rg"/>
          <w:i/>
          <w:color w:val="0070C0"/>
          <w:sz w:val="28"/>
          <w:lang w:val="sl-SI"/>
        </w:rPr>
      </w:pPr>
      <w:r w:rsidRPr="00CE3D9A">
        <w:rPr>
          <w:rFonts w:ascii="DecimaWE Rg" w:hAnsi="DecimaWE Rg"/>
          <w:i/>
          <w:iCs/>
          <w:color w:val="0070C0"/>
          <w:sz w:val="28"/>
          <w:lang w:val="sl-SI"/>
        </w:rPr>
        <w:t>za triletje 2022–2024</w:t>
      </w:r>
      <w:r w:rsidRPr="00CE3D9A">
        <w:rPr>
          <w:rFonts w:ascii="DecimaWE Rg" w:hAnsi="DecimaWE Rg"/>
          <w:i/>
          <w:color w:val="0070C0"/>
          <w:sz w:val="28"/>
          <w:lang w:val="sl-SI"/>
        </w:rPr>
        <w:t xml:space="preserve">. </w:t>
      </w:r>
    </w:p>
    <w:p w14:paraId="4973DCD8" w14:textId="77777777" w:rsidR="00751EFC" w:rsidRPr="00883A8D" w:rsidRDefault="00751EFC" w:rsidP="009B5751">
      <w:pPr>
        <w:spacing w:after="120"/>
        <w:rPr>
          <w:rStyle w:val="Normale1"/>
          <w:rFonts w:ascii="DecimaUNI01 Regular" w:eastAsia="DecimaUNI01 Regular" w:hAnsi="DecimaUNI01 Regular" w:cs="DecimaUNI01 Regular"/>
          <w:color w:val="0070C0"/>
          <w:sz w:val="50"/>
          <w:lang w:val="sl-SI"/>
        </w:rPr>
      </w:pPr>
    </w:p>
    <w:p w14:paraId="46A1FBAD" w14:textId="77777777" w:rsidR="00AE2496" w:rsidRPr="009B5751" w:rsidRDefault="00AE2496" w:rsidP="009B5751">
      <w:pPr>
        <w:spacing w:after="120"/>
        <w:rPr>
          <w:rStyle w:val="Normale1"/>
          <w:rFonts w:ascii="DecimaWE Regular" w:eastAsia="DecimaWE Regular" w:hAnsi="DecimaWE Regular" w:cs="DecimaWE Regular"/>
          <w:b/>
          <w:color w:val="4A9FDB"/>
          <w:sz w:val="22"/>
          <w:lang w:val="sl-SI" w:eastAsia="sl-SI" w:bidi="sl-SI"/>
        </w:rPr>
      </w:pPr>
      <w:r w:rsidRPr="009B5751">
        <w:rPr>
          <w:rStyle w:val="Normale1"/>
          <w:rFonts w:ascii="DecimaWE Regular" w:eastAsia="DecimaWE Regular" w:hAnsi="DecimaWE Regular" w:cs="DecimaWE Regular"/>
          <w:b/>
          <w:color w:val="4A9FDB"/>
          <w:sz w:val="22"/>
          <w:lang w:val="sl-SI" w:eastAsia="sl-SI" w:bidi="sl-SI"/>
        </w:rPr>
        <w:br w:type="page"/>
      </w:r>
    </w:p>
    <w:p w14:paraId="52FD8EFC" w14:textId="499DD284" w:rsidR="00751EFC" w:rsidRPr="009B5751" w:rsidRDefault="003F670A" w:rsidP="009B5751">
      <w:pPr>
        <w:spacing w:after="120"/>
        <w:jc w:val="center"/>
        <w:rPr>
          <w:rStyle w:val="Normale1"/>
          <w:rFonts w:ascii="DecimaWE Regular" w:eastAsia="DecimaWE Regular" w:hAnsi="DecimaWE Regular" w:cs="DecimaWE Regular"/>
          <w:bCs/>
          <w:color w:val="auto"/>
          <w:sz w:val="22"/>
          <w:lang w:val="sl-SI" w:eastAsia="sl-SI" w:bidi="sl-SI"/>
        </w:rPr>
      </w:pPr>
      <w:r w:rsidRPr="009B5751">
        <w:rPr>
          <w:rStyle w:val="Normale1"/>
          <w:rFonts w:ascii="DecimaWE Regular" w:eastAsia="DecimaWE Regular" w:hAnsi="DecimaWE Regular" w:cs="DecimaWE Regular"/>
          <w:bCs/>
          <w:color w:val="auto"/>
          <w:sz w:val="22"/>
          <w:lang w:val="sl-SI" w:eastAsia="sl-SI" w:bidi="sl-SI"/>
        </w:rPr>
        <w:lastRenderedPageBreak/>
        <w:t>Ustavni zakon št. 1 z dne 31. 1. 1963</w:t>
      </w:r>
      <w:r w:rsidRPr="009B5751">
        <w:rPr>
          <w:rStyle w:val="Normale1"/>
          <w:rFonts w:ascii="DecimaWE Regular" w:eastAsia="DecimaWE Regular" w:hAnsi="DecimaWE Regular" w:cs="DecimaWE Regular"/>
          <w:bCs/>
          <w:color w:val="auto"/>
          <w:sz w:val="22"/>
          <w:vertAlign w:val="superscript"/>
          <w:lang w:val="sl-SI" w:eastAsia="sl-SI" w:bidi="sl-SI"/>
        </w:rPr>
        <w:t>1</w:t>
      </w:r>
    </w:p>
    <w:p w14:paraId="6463333C" w14:textId="77777777" w:rsidR="00751EFC" w:rsidRPr="009B5751" w:rsidRDefault="003F670A" w:rsidP="009B5751">
      <w:pPr>
        <w:spacing w:after="120"/>
        <w:jc w:val="center"/>
        <w:rPr>
          <w:rStyle w:val="Normale1"/>
          <w:rFonts w:ascii="DecimaWE Regular" w:eastAsia="DecimaWE Regular" w:hAnsi="DecimaWE Regular" w:cs="DecimaWE Regular"/>
          <w:bCs/>
          <w:color w:val="auto"/>
          <w:sz w:val="22"/>
          <w:lang w:val="sl-SI" w:eastAsia="sl-SI" w:bidi="sl-SI"/>
        </w:rPr>
      </w:pPr>
      <w:r w:rsidRPr="009B5751">
        <w:rPr>
          <w:rStyle w:val="Normale1"/>
          <w:rFonts w:ascii="DecimaWE Regular" w:eastAsia="DecimaWE Regular" w:hAnsi="DecimaWE Regular" w:cs="DecimaWE Regular"/>
          <w:bCs/>
          <w:color w:val="auto"/>
          <w:sz w:val="22"/>
          <w:lang w:val="sl-SI" w:eastAsia="sl-SI" w:bidi="sl-SI"/>
        </w:rPr>
        <w:t>Posebni statut Avtonomne dežele Furlanije - Julijske krajine</w:t>
      </w:r>
      <w:r w:rsidRPr="009B5751">
        <w:rPr>
          <w:rStyle w:val="Normale1"/>
          <w:rFonts w:ascii="DecimaWE Regular" w:eastAsia="DecimaWE Regular" w:hAnsi="DecimaWE Regular" w:cs="DecimaWE Regular"/>
          <w:bCs/>
          <w:color w:val="auto"/>
          <w:sz w:val="22"/>
          <w:vertAlign w:val="superscript"/>
          <w:lang w:val="sl-SI" w:eastAsia="sl-SI" w:bidi="sl-SI"/>
        </w:rPr>
        <w:t>2</w:t>
      </w:r>
    </w:p>
    <w:p w14:paraId="4DF828D3" w14:textId="77777777" w:rsidR="00751EFC" w:rsidRPr="009B5751" w:rsidRDefault="00751EFC" w:rsidP="009B5751">
      <w:pPr>
        <w:spacing w:after="120"/>
        <w:rPr>
          <w:rStyle w:val="Normale1"/>
          <w:rFonts w:ascii="Times New Roman" w:eastAsia="Times New Roman" w:hAnsi="Times New Roman" w:cs="Times New Roman"/>
          <w:color w:val="4A9FDB"/>
          <w:sz w:val="22"/>
          <w:lang w:val="sl-SI"/>
        </w:rPr>
      </w:pPr>
    </w:p>
    <w:p w14:paraId="4442F421" w14:textId="77777777" w:rsidR="00751EFC" w:rsidRPr="00883A8D" w:rsidRDefault="003F670A" w:rsidP="009B5751">
      <w:pPr>
        <w:spacing w:after="120"/>
        <w:jc w:val="center"/>
        <w:rPr>
          <w:rStyle w:val="Normale1"/>
          <w:rFonts w:ascii="DecimaWE Regular" w:eastAsia="DecimaWE Regular" w:hAnsi="DecimaWE Regular" w:cs="DecimaWE Regular"/>
          <w:b/>
          <w:smallCaps/>
          <w:color w:val="0070C0"/>
          <w:lang w:val="sl-SI"/>
        </w:rPr>
      </w:pPr>
      <w:r w:rsidRPr="00883A8D">
        <w:rPr>
          <w:rStyle w:val="Normale1"/>
          <w:rFonts w:ascii="DecimaWE Regular" w:eastAsia="DecimaWE Regular" w:hAnsi="DecimaWE Regular" w:cs="DecimaWE Regular"/>
          <w:b/>
          <w:smallCaps/>
          <w:color w:val="0070C0"/>
          <w:lang w:val="sl-SI"/>
        </w:rPr>
        <w:t>Prvi naslov</w:t>
      </w:r>
    </w:p>
    <w:p w14:paraId="579C68C8" w14:textId="77777777" w:rsidR="00751EFC" w:rsidRPr="00883A8D" w:rsidRDefault="003F670A" w:rsidP="009B5751">
      <w:pPr>
        <w:spacing w:after="120"/>
        <w:jc w:val="center"/>
        <w:rPr>
          <w:rStyle w:val="Normale1"/>
          <w:rFonts w:ascii="DecimaWE Regular" w:eastAsia="DecimaWE Regular" w:hAnsi="DecimaWE Regular" w:cs="DecimaWE Regular"/>
          <w:color w:val="0070C0"/>
          <w:lang w:val="sl-SI"/>
        </w:rPr>
      </w:pPr>
      <w:r w:rsidRPr="00883A8D">
        <w:rPr>
          <w:rStyle w:val="Normale1"/>
          <w:rFonts w:ascii="DecimaWE Regular" w:eastAsia="DecimaWE Regular" w:hAnsi="DecimaWE Regular" w:cs="DecimaWE Regular"/>
          <w:b/>
          <w:smallCaps/>
          <w:color w:val="0070C0"/>
          <w:lang w:val="sl-SI"/>
        </w:rPr>
        <w:t>Ustanovitev dežele</w:t>
      </w:r>
    </w:p>
    <w:p w14:paraId="3388FC9B" w14:textId="77777777" w:rsidR="00751EFC" w:rsidRPr="009B5751" w:rsidRDefault="00751EFC" w:rsidP="009B5751">
      <w:pPr>
        <w:spacing w:after="120"/>
        <w:jc w:val="center"/>
        <w:rPr>
          <w:rStyle w:val="Art"/>
          <w:lang w:val="sl-SI"/>
        </w:rPr>
      </w:pPr>
    </w:p>
    <w:p w14:paraId="294F97AF" w14:textId="77777777" w:rsidR="00751EFC" w:rsidRPr="009B5751" w:rsidRDefault="003F670A" w:rsidP="009B5751">
      <w:pPr>
        <w:spacing w:after="120"/>
        <w:jc w:val="center"/>
        <w:rPr>
          <w:rStyle w:val="Art"/>
          <w:lang w:val="sl-SI"/>
        </w:rPr>
      </w:pPr>
      <w:r w:rsidRPr="009B5751">
        <w:rPr>
          <w:rStyle w:val="Art"/>
          <w:lang w:val="sl-SI"/>
        </w:rPr>
        <w:t>1. člen</w:t>
      </w:r>
    </w:p>
    <w:p w14:paraId="1BDA9B11"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Furlanija - Julijska krajina se v skladu z ustavnimi načeli in na podlagi tega statuta ustanovi kot avtonomna dežela s pravno osebnostjo v okviru enotnosti Italijanske republike, ki je ena in nedeljiva.</w:t>
      </w:r>
    </w:p>
    <w:p w14:paraId="2C7BA56E" w14:textId="77777777" w:rsidR="00751EFC" w:rsidRPr="009B5751" w:rsidRDefault="00751EFC" w:rsidP="009B5751">
      <w:pPr>
        <w:spacing w:after="120"/>
        <w:ind w:firstLine="283"/>
        <w:jc w:val="both"/>
        <w:rPr>
          <w:rStyle w:val="Normale1"/>
          <w:rFonts w:ascii="DecimaWE Regular" w:eastAsia="DecimaWE Regular" w:hAnsi="DecimaWE Regular" w:cs="DecimaWE Regular"/>
          <w:sz w:val="22"/>
          <w:lang w:val="sl-SI"/>
        </w:rPr>
      </w:pPr>
    </w:p>
    <w:p w14:paraId="1E864707" w14:textId="77777777" w:rsidR="00751EFC" w:rsidRPr="009B5751" w:rsidRDefault="003F670A" w:rsidP="009B5751">
      <w:pPr>
        <w:spacing w:after="120"/>
        <w:jc w:val="center"/>
        <w:rPr>
          <w:rStyle w:val="Normale1"/>
          <w:rFonts w:ascii="DecimaWE Regular" w:eastAsia="DecimaWE Regular" w:hAnsi="DecimaWE Regular" w:cs="DecimaWE Regular"/>
          <w:sz w:val="22"/>
          <w:lang w:val="sl-SI" w:eastAsia="sl-SI" w:bidi="sl-SI"/>
        </w:rPr>
      </w:pPr>
      <w:r w:rsidRPr="009B5751">
        <w:rPr>
          <w:rStyle w:val="Art"/>
          <w:lang w:val="sl-SI"/>
        </w:rPr>
        <w:t>2. člen</w:t>
      </w:r>
    </w:p>
    <w:p w14:paraId="0E4DBA82"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eastAsia="sl-SI" w:bidi="sl-SI"/>
        </w:rPr>
        <w:t>Dežela obsega ozemlje sedanjih pokrajin Gorica, Videm, Pordenone in Trst.</w:t>
      </w:r>
      <w:r w:rsidRPr="009B5751">
        <w:rPr>
          <w:rStyle w:val="Normale1"/>
          <w:rFonts w:ascii="DecimaWE Regular" w:eastAsia="DecimaWE Regular" w:hAnsi="DecimaWE Regular" w:cs="DecimaWE Regular"/>
          <w:sz w:val="22"/>
          <w:vertAlign w:val="superscript"/>
          <w:lang w:val="sl-SI"/>
        </w:rPr>
        <w:t>3</w:t>
      </w:r>
    </w:p>
    <w:p w14:paraId="56F8B636"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eastAsia="sl-SI" w:bidi="sl-SI"/>
        </w:rPr>
        <w:t>Glavno mesto dežele je Trst.</w:t>
      </w:r>
    </w:p>
    <w:p w14:paraId="1E731D2C"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Ob upoštevanju predpisov o uporabi državne zastave ima dežela svoj prapor in svoj grb, ki ju z uredbo potrdi predsednik republike.</w:t>
      </w:r>
    </w:p>
    <w:p w14:paraId="4132D582" w14:textId="77777777" w:rsidR="00751EFC" w:rsidRPr="009B5751" w:rsidRDefault="00751EFC" w:rsidP="009B5751">
      <w:pPr>
        <w:spacing w:after="120"/>
        <w:ind w:firstLine="283"/>
        <w:jc w:val="both"/>
        <w:rPr>
          <w:rStyle w:val="Normale1"/>
          <w:rFonts w:ascii="DecimaWE Regular" w:eastAsia="DecimaWE Regular" w:hAnsi="DecimaWE Regular" w:cs="DecimaWE Regular"/>
          <w:sz w:val="22"/>
          <w:lang w:val="sl-SI"/>
        </w:rPr>
      </w:pPr>
    </w:p>
    <w:p w14:paraId="5635C2BA" w14:textId="77777777" w:rsidR="00751EFC" w:rsidRPr="009B5751" w:rsidRDefault="003F670A" w:rsidP="009B5751">
      <w:pPr>
        <w:spacing w:after="120"/>
        <w:jc w:val="center"/>
        <w:rPr>
          <w:rStyle w:val="Normale1"/>
          <w:rFonts w:ascii="DecimaWE Regular" w:eastAsia="DecimaWE Regular" w:hAnsi="DecimaWE Regular" w:cs="DecimaWE Regular"/>
          <w:sz w:val="22"/>
          <w:lang w:val="sl-SI" w:eastAsia="sl-SI" w:bidi="sl-SI"/>
        </w:rPr>
      </w:pPr>
      <w:r w:rsidRPr="009B5751">
        <w:rPr>
          <w:rStyle w:val="Art"/>
          <w:lang w:val="sl-SI"/>
        </w:rPr>
        <w:t>3. člen</w:t>
      </w:r>
    </w:p>
    <w:p w14:paraId="2595F4BF"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V deželi se priznavajo enake pravice in enaka obravnava vseh državljanov, ne glede na njihovo jezikovno pripadnost, z varstvom njihovih etničnih in kulturnih posebnosti.</w:t>
      </w:r>
    </w:p>
    <w:p w14:paraId="1567BE88" w14:textId="77777777" w:rsidR="00AE2496" w:rsidRPr="009B5751" w:rsidRDefault="00AE2496" w:rsidP="009B5751">
      <w:pPr>
        <w:spacing w:after="120"/>
        <w:ind w:firstLine="283"/>
        <w:jc w:val="both"/>
        <w:rPr>
          <w:rStyle w:val="Normale1"/>
          <w:rFonts w:ascii="DecimaWE Regular" w:eastAsia="DecimaWE Regular" w:hAnsi="DecimaWE Regular" w:cs="DecimaWE Regular"/>
          <w:sz w:val="22"/>
          <w:lang w:val="sl-SI"/>
        </w:rPr>
      </w:pPr>
    </w:p>
    <w:p w14:paraId="04DB0434" w14:textId="77777777" w:rsidR="00751EFC" w:rsidRPr="00883A8D" w:rsidRDefault="003F670A" w:rsidP="009B5751">
      <w:pPr>
        <w:spacing w:after="120"/>
        <w:jc w:val="center"/>
        <w:rPr>
          <w:rStyle w:val="Normale1"/>
          <w:rFonts w:ascii="DecimaWE Regular" w:eastAsia="DecimaWE Regular" w:hAnsi="DecimaWE Regular" w:cs="DecimaWE Regular"/>
          <w:b/>
          <w:smallCaps/>
          <w:color w:val="0070C0"/>
          <w:lang w:val="sl-SI"/>
        </w:rPr>
      </w:pPr>
      <w:r w:rsidRPr="00883A8D">
        <w:rPr>
          <w:rStyle w:val="Normale1"/>
          <w:rFonts w:ascii="DecimaWE Regular" w:eastAsia="DecimaWE Regular" w:hAnsi="DecimaWE Regular" w:cs="DecimaWE Regular"/>
          <w:b/>
          <w:smallCaps/>
          <w:color w:val="0070C0"/>
          <w:lang w:val="sl-SI"/>
        </w:rPr>
        <w:t>Drugi naslov</w:t>
      </w:r>
    </w:p>
    <w:p w14:paraId="613CF6EF" w14:textId="77777777" w:rsidR="00751EFC" w:rsidRPr="00883A8D" w:rsidRDefault="003F670A" w:rsidP="009B5751">
      <w:pPr>
        <w:spacing w:after="120"/>
        <w:jc w:val="center"/>
        <w:rPr>
          <w:rStyle w:val="Normale1"/>
          <w:rFonts w:ascii="DecimaWE Regular" w:eastAsia="DecimaWE Regular" w:hAnsi="DecimaWE Regular" w:cs="DecimaWE Regular"/>
          <w:color w:val="0070C0"/>
          <w:sz w:val="22"/>
          <w:lang w:val="sl-SI"/>
        </w:rPr>
      </w:pPr>
      <w:r w:rsidRPr="00883A8D">
        <w:rPr>
          <w:rStyle w:val="Normale1"/>
          <w:rFonts w:ascii="DecimaWE Regular" w:eastAsia="DecimaWE Regular" w:hAnsi="DecimaWE Regular" w:cs="DecimaWE Regular"/>
          <w:b/>
          <w:smallCaps/>
          <w:color w:val="0070C0"/>
          <w:lang w:val="sl-SI"/>
        </w:rPr>
        <w:t>Pristojnosti dežele</w:t>
      </w:r>
    </w:p>
    <w:p w14:paraId="4B6ABC41" w14:textId="77777777" w:rsidR="00AE2496" w:rsidRPr="009B5751" w:rsidRDefault="00AE2496" w:rsidP="009B5751">
      <w:pPr>
        <w:spacing w:after="120"/>
        <w:rPr>
          <w:rStyle w:val="Normale1"/>
          <w:rFonts w:ascii="Times New Roman" w:eastAsia="Times New Roman" w:hAnsi="Times New Roman" w:cs="Times New Roman"/>
          <w:sz w:val="22"/>
          <w:lang w:val="sl-SI"/>
        </w:rPr>
      </w:pPr>
    </w:p>
    <w:p w14:paraId="1E877A03" w14:textId="77777777" w:rsidR="00751EFC" w:rsidRPr="009B5751" w:rsidRDefault="003F670A" w:rsidP="009B5751">
      <w:pPr>
        <w:spacing w:after="120"/>
        <w:jc w:val="center"/>
        <w:rPr>
          <w:rStyle w:val="Normale1"/>
          <w:rFonts w:ascii="DecimaWE Regular" w:eastAsia="DecimaWE Regular" w:hAnsi="DecimaWE Regular" w:cs="DecimaWE Regular"/>
          <w:b/>
          <w:sz w:val="22"/>
          <w:lang w:val="sl-SI" w:eastAsia="sl-SI" w:bidi="sl-SI"/>
        </w:rPr>
      </w:pPr>
      <w:r w:rsidRPr="009B5751">
        <w:rPr>
          <w:rStyle w:val="Normale1"/>
          <w:rFonts w:ascii="DecimaWE Regular" w:eastAsia="DecimaWE Regular" w:hAnsi="DecimaWE Regular" w:cs="DecimaWE Regular"/>
          <w:b/>
          <w:sz w:val="22"/>
          <w:lang w:val="sl-SI"/>
        </w:rPr>
        <w:t>Prvo</w:t>
      </w:r>
      <w:r w:rsidRPr="009B5751">
        <w:rPr>
          <w:rStyle w:val="Normale1"/>
          <w:rFonts w:ascii="DecimaWE Regular" w:eastAsia="DecimaWE Regular" w:hAnsi="DecimaWE Regular" w:cs="DecimaWE Regular"/>
          <w:b/>
          <w:sz w:val="22"/>
          <w:lang w:val="sl-SI" w:eastAsia="sl-SI" w:bidi="sl-SI"/>
        </w:rPr>
        <w:t xml:space="preserve"> poglavje</w:t>
      </w:r>
    </w:p>
    <w:p w14:paraId="4E6083F4" w14:textId="77777777" w:rsidR="00751EFC" w:rsidRPr="009B5751" w:rsidRDefault="003F670A" w:rsidP="009B5751">
      <w:pPr>
        <w:spacing w:after="120"/>
        <w:jc w:val="center"/>
        <w:rPr>
          <w:rStyle w:val="Normale1"/>
          <w:rFonts w:ascii="DecimaWE Regular" w:eastAsia="DecimaWE Regular" w:hAnsi="DecimaWE Regular" w:cs="DecimaWE Regular"/>
          <w:b/>
          <w:sz w:val="22"/>
          <w:lang w:val="sl-SI" w:eastAsia="sl-SI" w:bidi="sl-SI"/>
        </w:rPr>
      </w:pPr>
      <w:r w:rsidRPr="009B5751">
        <w:rPr>
          <w:rStyle w:val="Normale1"/>
          <w:rFonts w:ascii="DecimaWE Regular" w:eastAsia="DecimaWE Regular" w:hAnsi="DecimaWE Regular" w:cs="DecimaWE Regular"/>
          <w:b/>
          <w:sz w:val="22"/>
          <w:lang w:val="sl-SI" w:eastAsia="sl-SI" w:bidi="sl-SI"/>
        </w:rPr>
        <w:t>Zakonodajne pristojnosti</w:t>
      </w:r>
    </w:p>
    <w:p w14:paraId="67B310B0" w14:textId="77777777" w:rsidR="00751EFC" w:rsidRPr="009B5751" w:rsidRDefault="00751EFC" w:rsidP="009B5751">
      <w:pPr>
        <w:spacing w:after="120"/>
        <w:jc w:val="center"/>
        <w:rPr>
          <w:rStyle w:val="Normale1"/>
          <w:rFonts w:ascii="DecimaWE Regular" w:eastAsia="DecimaWE Regular" w:hAnsi="DecimaWE Regular" w:cs="DecimaWE Regular"/>
          <w:sz w:val="22"/>
          <w:lang w:val="sl-SI" w:eastAsia="sl-SI" w:bidi="sl-SI"/>
        </w:rPr>
      </w:pPr>
    </w:p>
    <w:p w14:paraId="5B94231A" w14:textId="77777777" w:rsidR="00751EFC" w:rsidRPr="009B5751" w:rsidRDefault="003F670A" w:rsidP="009B5751">
      <w:pPr>
        <w:spacing w:after="120"/>
        <w:jc w:val="center"/>
        <w:rPr>
          <w:rStyle w:val="Art"/>
          <w:lang w:val="sl-SI"/>
        </w:rPr>
      </w:pPr>
      <w:r w:rsidRPr="009B5751">
        <w:rPr>
          <w:rStyle w:val="Art"/>
          <w:lang w:val="sl-SI"/>
        </w:rPr>
        <w:t>4. člen</w:t>
      </w:r>
    </w:p>
    <w:p w14:paraId="4FB8F42A"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Dežela ima v skladu z ustavo, splošnimi načeli pravnega reda Republike,</w:t>
      </w:r>
      <w:r w:rsidRPr="009B5751">
        <w:rPr>
          <w:rStyle w:val="Normale1"/>
          <w:rFonts w:ascii="DecimaWE Regular" w:eastAsia="DecimaWE Regular" w:hAnsi="DecimaWE Regular" w:cs="DecimaWE Regular"/>
          <w:sz w:val="22"/>
          <w:vertAlign w:val="superscript"/>
          <w:lang w:val="sl-SI"/>
        </w:rPr>
        <w:t>4</w:t>
      </w:r>
      <w:r w:rsidRPr="009B5751">
        <w:rPr>
          <w:rStyle w:val="Normale1"/>
          <w:rFonts w:ascii="DecimaWE Regular" w:eastAsia="DecimaWE Regular" w:hAnsi="DecimaWE Regular" w:cs="DecimaWE Regular"/>
          <w:sz w:val="22"/>
          <w:lang w:val="sl-SI" w:eastAsia="sl-SI" w:bidi="sl-SI"/>
        </w:rPr>
        <w:t xml:space="preserve"> temeljnimi pravili družbenogospodarskih reform in mednarodnimi obveznostmi države ter ob upoštevanju državnih interesov in interesov drugih dežel zakonodajno pristojnost na naslednjih področjih:</w:t>
      </w:r>
    </w:p>
    <w:p w14:paraId="057BC907"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1) pravna ureditev deželnih uradov in zavodov ter delovnopravni status in plačni položaj zaposlenih;</w:t>
      </w:r>
    </w:p>
    <w:p w14:paraId="78DBB5E1" w14:textId="77777777" w:rsidR="00751EFC" w:rsidRPr="009B5751" w:rsidRDefault="003F670A" w:rsidP="009B5751">
      <w:pPr>
        <w:tabs>
          <w:tab w:val="left" w:pos="567"/>
          <w:tab w:val="left" w:pos="993"/>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1</w:t>
      </w:r>
      <w:r w:rsidRPr="009B5751">
        <w:rPr>
          <w:rStyle w:val="Normale1"/>
          <w:rFonts w:ascii="DecimaWE Regular" w:eastAsia="DecimaWE Regular" w:hAnsi="DecimaWE Regular" w:cs="DecimaWE Regular"/>
          <w:i/>
          <w:sz w:val="22"/>
          <w:lang w:val="sl-SI" w:eastAsia="sl-SI" w:bidi="sl-SI"/>
        </w:rPr>
        <w:t xml:space="preserve"> bis)</w:t>
      </w:r>
      <w:r w:rsidRPr="009B5751">
        <w:rPr>
          <w:rStyle w:val="Normale1"/>
          <w:rFonts w:ascii="DecimaWE Regular" w:eastAsia="DecimaWE Regular" w:hAnsi="DecimaWE Regular" w:cs="DecimaWE Regular"/>
          <w:sz w:val="22"/>
          <w:lang w:val="sl-SI" w:eastAsia="sl-SI" w:bidi="sl-SI"/>
        </w:rPr>
        <w:t xml:space="preserve"> ureditev lokalnih uprav in njihovih delov;</w:t>
      </w:r>
      <w:r w:rsidRPr="009B5751">
        <w:rPr>
          <w:rStyle w:val="Normale1"/>
          <w:rFonts w:ascii="DecimaWE Regular" w:eastAsia="DecimaWE Regular" w:hAnsi="DecimaWE Regular" w:cs="DecimaWE Regular"/>
          <w:sz w:val="22"/>
          <w:vertAlign w:val="superscript"/>
          <w:lang w:val="sl-SI"/>
        </w:rPr>
        <w:t>5</w:t>
      </w:r>
    </w:p>
    <w:p w14:paraId="1FDD7C9D"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2) kmetijstvo in gozdovi, bonifikacije, določitev najmanjših obdelovalnih površin, komasacija, namakanje, melioracije kmetijskih in drugih zemljišč, živinoreja, ribogojstvo, gorsko gospodarstvo, gozdarska služba;</w:t>
      </w:r>
    </w:p>
    <w:p w14:paraId="0F0260E4" w14:textId="77777777" w:rsidR="00751EFC" w:rsidRPr="009B5751" w:rsidRDefault="003F670A" w:rsidP="009B5751">
      <w:pPr>
        <w:tabs>
          <w:tab w:val="left" w:pos="1418"/>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3) lovstvo in ribolov;</w:t>
      </w:r>
    </w:p>
    <w:p w14:paraId="694BB3BD" w14:textId="77777777" w:rsidR="00751EFC" w:rsidRPr="009B5751" w:rsidRDefault="003F670A" w:rsidP="009B5751">
      <w:pPr>
        <w:tabs>
          <w:tab w:val="left" w:pos="1418"/>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4) pravice do skupnega užitka zemljišč;</w:t>
      </w:r>
    </w:p>
    <w:p w14:paraId="183B3A3F" w14:textId="77777777" w:rsidR="00751EFC" w:rsidRPr="009B5751" w:rsidRDefault="003F670A" w:rsidP="009B5751">
      <w:pPr>
        <w:tabs>
          <w:tab w:val="left" w:pos="1418"/>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5) vzpostavitev in vodenje zemljiške knjige;</w:t>
      </w:r>
    </w:p>
    <w:p w14:paraId="33363B89" w14:textId="77777777" w:rsidR="00751EFC" w:rsidRPr="009B5751" w:rsidRDefault="003F670A" w:rsidP="009B5751">
      <w:pPr>
        <w:tabs>
          <w:tab w:val="left" w:pos="1418"/>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6) industrija in trgovina;</w:t>
      </w:r>
    </w:p>
    <w:p w14:paraId="4296B689" w14:textId="77777777" w:rsidR="00751EFC" w:rsidRPr="009B5751" w:rsidRDefault="003F670A" w:rsidP="009B5751">
      <w:pPr>
        <w:tabs>
          <w:tab w:val="left" w:pos="1418"/>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7) obrt;</w:t>
      </w:r>
    </w:p>
    <w:p w14:paraId="2AE56F5A" w14:textId="77777777" w:rsidR="00751EFC" w:rsidRPr="009B5751" w:rsidRDefault="003F670A" w:rsidP="009B5751">
      <w:pPr>
        <w:tabs>
          <w:tab w:val="left" w:pos="1418"/>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lastRenderedPageBreak/>
        <w:t>8) tržnice in sejmi;</w:t>
      </w:r>
    </w:p>
    <w:p w14:paraId="3EED9168" w14:textId="77777777" w:rsidR="00751EFC" w:rsidRPr="009B5751" w:rsidRDefault="003F670A" w:rsidP="009B5751">
      <w:pPr>
        <w:tabs>
          <w:tab w:val="left" w:pos="1418"/>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9) prometna, komunalna in druga javna infrastruktura lokalnega in deželnega pomena;</w:t>
      </w:r>
    </w:p>
    <w:p w14:paraId="3AF02816" w14:textId="77777777" w:rsidR="00751EFC" w:rsidRPr="009B5751" w:rsidRDefault="003F670A" w:rsidP="009B5751">
      <w:pPr>
        <w:tabs>
          <w:tab w:val="left" w:pos="1418"/>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10) turizem in hotelirstvo;</w:t>
      </w:r>
    </w:p>
    <w:p w14:paraId="2A3E9DA6" w14:textId="77777777" w:rsidR="00751EFC" w:rsidRPr="009B5751" w:rsidRDefault="003F670A" w:rsidP="009B5751">
      <w:pPr>
        <w:tabs>
          <w:tab w:val="left" w:pos="1418"/>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11) prevoz z žičniškimi napravami, avtobusni, tramvajski in trolej</w:t>
      </w:r>
      <w:r w:rsidRPr="009B5751">
        <w:rPr>
          <w:rStyle w:val="Normale1"/>
          <w:rFonts w:ascii="DecimaWE Regular" w:eastAsia="DecimaWE Regular" w:hAnsi="DecimaWE Regular" w:cs="DecimaWE Regular"/>
          <w:sz w:val="22"/>
          <w:lang w:val="sl-SI" w:eastAsia="sl-SI" w:bidi="sl-SI"/>
        </w:rPr>
        <w:softHyphen/>
        <w:t>busni prevoz deželnega pomena;</w:t>
      </w:r>
    </w:p>
    <w:p w14:paraId="3F32B1FC" w14:textId="77777777" w:rsidR="00751EFC" w:rsidRPr="009B5751" w:rsidRDefault="003F670A" w:rsidP="009B5751">
      <w:pPr>
        <w:tabs>
          <w:tab w:val="left" w:pos="1418"/>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12) urbanizem;</w:t>
      </w:r>
    </w:p>
    <w:p w14:paraId="16E2F1BB" w14:textId="77777777" w:rsidR="00751EFC" w:rsidRPr="009B5751" w:rsidRDefault="003F670A" w:rsidP="009B5751">
      <w:pPr>
        <w:tabs>
          <w:tab w:val="left" w:pos="1418"/>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13) mineralne in termalne vode;</w:t>
      </w:r>
    </w:p>
    <w:p w14:paraId="1B605CF7" w14:textId="77777777" w:rsidR="00751EFC" w:rsidRPr="009B5751" w:rsidRDefault="003F670A" w:rsidP="009B5751">
      <w:pPr>
        <w:tabs>
          <w:tab w:val="left" w:pos="1418"/>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14) kulturna, rekreativna in športna društva ter muzeji in knjižnice lokalnega in deželnega pomena.</w:t>
      </w:r>
    </w:p>
    <w:p w14:paraId="05A61022" w14:textId="77777777" w:rsidR="00AE2496" w:rsidRPr="009B5751" w:rsidRDefault="00AE2496" w:rsidP="009B5751">
      <w:pPr>
        <w:spacing w:after="120"/>
        <w:jc w:val="center"/>
        <w:rPr>
          <w:rStyle w:val="Art"/>
          <w:lang w:val="sl-SI"/>
        </w:rPr>
      </w:pPr>
    </w:p>
    <w:p w14:paraId="5ADB34E3" w14:textId="48051291" w:rsidR="00751EFC" w:rsidRPr="009B5751" w:rsidRDefault="003F670A" w:rsidP="009B5751">
      <w:pPr>
        <w:spacing w:after="120"/>
        <w:jc w:val="center"/>
        <w:rPr>
          <w:rStyle w:val="Art"/>
          <w:lang w:val="sl-SI"/>
        </w:rPr>
      </w:pPr>
      <w:r w:rsidRPr="009B5751">
        <w:rPr>
          <w:rStyle w:val="Art"/>
          <w:lang w:val="sl-SI"/>
        </w:rPr>
        <w:t>5. člen</w:t>
      </w:r>
    </w:p>
    <w:p w14:paraId="6B55F0AE"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eastAsia="sl-SI" w:bidi="sl-SI"/>
        </w:rPr>
        <w:t>Dežela ima ob upoštevanju splošnih omejitev iz 4. člena in v skladu s temeljnimi načeli, ki jih državna zakonodaja določa za posamezna področja, zakonodajno pristojnost na naslednjih področjih:</w:t>
      </w:r>
    </w:p>
    <w:p w14:paraId="5AFF437D"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 xml:space="preserve">[1) </w:t>
      </w:r>
      <w:r w:rsidRPr="009B5751">
        <w:rPr>
          <w:rStyle w:val="Normale1"/>
          <w:rFonts w:ascii="DecimaWE Regular" w:eastAsia="DecimaWE Regular" w:hAnsi="DecimaWE Regular" w:cs="DecimaWE Regular"/>
          <w:sz w:val="22"/>
          <w:lang w:val="sl-SI" w:eastAsia="sl-SI" w:bidi="sl-SI"/>
        </w:rPr>
        <w:t>izvolitev deželnega sveta na podlagi načel iz drugega poglavja tretjega naslova</w:t>
      </w:r>
      <w:r w:rsidRPr="009B5751">
        <w:rPr>
          <w:rStyle w:val="Normale1"/>
          <w:rFonts w:ascii="DecimaWE Regular" w:eastAsia="DecimaWE Regular" w:hAnsi="DecimaWE Regular" w:cs="DecimaWE Regular"/>
          <w:sz w:val="22"/>
          <w:lang w:val="sl-SI"/>
        </w:rPr>
        <w:t>;]</w:t>
      </w:r>
      <w:r w:rsidRPr="009B5751">
        <w:rPr>
          <w:rStyle w:val="Normale1"/>
          <w:rFonts w:ascii="DecimaWE Regular" w:eastAsia="DecimaWE Regular" w:hAnsi="DecimaWE Regular" w:cs="DecimaWE Regular"/>
          <w:sz w:val="22"/>
          <w:vertAlign w:val="superscript"/>
          <w:lang w:val="sl-SI"/>
        </w:rPr>
        <w:t>6</w:t>
      </w:r>
    </w:p>
    <w:p w14:paraId="0DCCEB0E"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2) ureditev instituta referenduma iz 7. in 33. člena;</w:t>
      </w:r>
    </w:p>
    <w:p w14:paraId="096226FF"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3) uvedba deželnih javnih dajatev po 51. členu;</w:t>
      </w:r>
    </w:p>
    <w:p w14:paraId="157EACE0"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4) ureditev nadzornih postopkov po 60. členu;</w:t>
      </w:r>
    </w:p>
    <w:p w14:paraId="37BAD59B"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[5) ureditev občin in njihovih delov;]</w:t>
      </w:r>
      <w:r w:rsidRPr="009B5751">
        <w:rPr>
          <w:rStyle w:val="Normale1"/>
          <w:rFonts w:ascii="DecimaWE Regular" w:eastAsia="DecimaWE Regular" w:hAnsi="DecimaWE Regular" w:cs="DecimaWE Regular"/>
          <w:sz w:val="22"/>
          <w:vertAlign w:val="superscript"/>
          <w:lang w:val="sl-SI" w:eastAsia="sl-SI" w:bidi="sl-SI"/>
        </w:rPr>
        <w:t>7</w:t>
      </w:r>
    </w:p>
    <w:p w14:paraId="15A1790C"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6) javne podporne in dobrodelne ustanove;</w:t>
      </w:r>
    </w:p>
    <w:p w14:paraId="6EAD7DC0"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7) ureditev in izvajanje javnih storitev deželnega pomena;</w:t>
      </w:r>
    </w:p>
    <w:p w14:paraId="10BE1807"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8) ureditev hranilnic in kmečkih posojilnic ter lokalnih in deželnih zavodov za financiranje gospodarskih dejavnosti v deželi;</w:t>
      </w:r>
    </w:p>
    <w:p w14:paraId="67AC7FF6"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9) ustanovitev in ureditev lokalnih in deželnih organizacij za načrtovanje gospodarskega razvoja;</w:t>
      </w:r>
    </w:p>
    <w:p w14:paraId="5FB5DBC7" w14:textId="77777777" w:rsidR="00751EFC" w:rsidRPr="009B5751" w:rsidRDefault="003F670A" w:rsidP="009B5751">
      <w:pPr>
        <w:tabs>
          <w:tab w:val="left" w:pos="1418"/>
        </w:tabs>
        <w:spacing w:after="120"/>
        <w:ind w:firstLine="283"/>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10) rudniki, kamnolomi in šotišča;</w:t>
      </w:r>
    </w:p>
    <w:p w14:paraId="5EBD5235" w14:textId="77777777" w:rsidR="00751EFC" w:rsidRPr="009B5751" w:rsidRDefault="003F670A" w:rsidP="009B5751">
      <w:pPr>
        <w:tabs>
          <w:tab w:val="left" w:pos="1418"/>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11) razlastitve v javno korist z izjemo del, katerih izvedba bremeni državo;</w:t>
      </w:r>
    </w:p>
    <w:p w14:paraId="2007B131" w14:textId="77777777" w:rsidR="00751EFC" w:rsidRPr="009B5751" w:rsidRDefault="003F670A" w:rsidP="009B5751">
      <w:pPr>
        <w:tabs>
          <w:tab w:val="left" w:pos="1418"/>
        </w:tabs>
        <w:spacing w:after="120"/>
        <w:ind w:firstLine="283"/>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12) pomorske priobalne povezave med deželnimi pristanišči;</w:t>
      </w:r>
    </w:p>
    <w:p w14:paraId="62257AE4" w14:textId="77777777" w:rsidR="00751EFC" w:rsidRPr="009B5751" w:rsidRDefault="003F670A" w:rsidP="009B5751">
      <w:pPr>
        <w:tabs>
          <w:tab w:val="left" w:pos="1418"/>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 xml:space="preserve">13) lokalna, mestna in podeželska policija; </w:t>
      </w:r>
    </w:p>
    <w:p w14:paraId="52E871B7" w14:textId="77777777" w:rsidR="00751EFC" w:rsidRPr="009B5751" w:rsidRDefault="003F670A" w:rsidP="009B5751">
      <w:pPr>
        <w:tabs>
          <w:tab w:val="left" w:pos="1418"/>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14) izkoriščanje javnih voda, z izjemo velikih odvodnikov; vodna infrastruktura četrte in pete kategorije;</w:t>
      </w:r>
    </w:p>
    <w:p w14:paraId="3A5F611B" w14:textId="77777777" w:rsidR="00751EFC" w:rsidRPr="009B5751" w:rsidRDefault="003F670A" w:rsidP="009B5751">
      <w:pPr>
        <w:tabs>
          <w:tab w:val="left" w:pos="1418"/>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15) obrtno in poklicno izobraževanje po obveznem šolanju; pomoč pri šolanju;</w:t>
      </w:r>
    </w:p>
    <w:p w14:paraId="781D2AA9" w14:textId="77777777" w:rsidR="00751EFC" w:rsidRPr="009B5751" w:rsidRDefault="003F670A" w:rsidP="009B5751">
      <w:pPr>
        <w:tabs>
          <w:tab w:val="left" w:pos="1418"/>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16) higiena in zdravstvo, zdravstvena in bolnišnična oskrba ter zdravljenje oseb s telesno in duševno motnjo;</w:t>
      </w:r>
    </w:p>
    <w:p w14:paraId="11FA9E24" w14:textId="77777777" w:rsidR="00751EFC" w:rsidRPr="009B5751" w:rsidRDefault="003F670A" w:rsidP="009B5751">
      <w:pPr>
        <w:tabs>
          <w:tab w:val="left" w:pos="1418"/>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17) zadružništvo in nadzor nad zadrugami;</w:t>
      </w:r>
    </w:p>
    <w:p w14:paraId="56919196" w14:textId="77777777" w:rsidR="00751EFC" w:rsidRPr="009B5751" w:rsidRDefault="003F670A" w:rsidP="009B5751">
      <w:pPr>
        <w:tabs>
          <w:tab w:val="left" w:pos="1418"/>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18) socialna gradnja;</w:t>
      </w:r>
    </w:p>
    <w:p w14:paraId="298AFE69" w14:textId="77777777" w:rsidR="00751EFC" w:rsidRPr="009B5751" w:rsidRDefault="003F670A" w:rsidP="009B5751">
      <w:pPr>
        <w:tabs>
          <w:tab w:val="left" w:pos="1418"/>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19) zemljepisna imena;</w:t>
      </w:r>
    </w:p>
    <w:p w14:paraId="544ED098" w14:textId="77777777" w:rsidR="00751EFC" w:rsidRPr="009B5751" w:rsidRDefault="003F670A" w:rsidP="009B5751">
      <w:pPr>
        <w:tabs>
          <w:tab w:val="left" w:pos="1418"/>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20) protipožarna služba;</w:t>
      </w:r>
    </w:p>
    <w:p w14:paraId="6EA537E0" w14:textId="77777777" w:rsidR="00751EFC" w:rsidRPr="009B5751" w:rsidRDefault="003F670A" w:rsidP="009B5751">
      <w:pPr>
        <w:tabs>
          <w:tab w:val="left" w:pos="1418"/>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21) preskrba z živili;</w:t>
      </w:r>
    </w:p>
    <w:p w14:paraId="535D725A" w14:textId="77777777" w:rsidR="00751EFC" w:rsidRPr="009B5751" w:rsidRDefault="003F670A" w:rsidP="009B5751">
      <w:pPr>
        <w:tabs>
          <w:tab w:val="left" w:pos="1418"/>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22) preprečevanje naravnih nesreč in reševanje.</w:t>
      </w:r>
    </w:p>
    <w:p w14:paraId="0D768B83" w14:textId="77777777" w:rsidR="00AE2496" w:rsidRPr="009B5751" w:rsidRDefault="00AE2496" w:rsidP="009B5751">
      <w:pPr>
        <w:tabs>
          <w:tab w:val="left" w:pos="1418"/>
        </w:tabs>
        <w:spacing w:after="120"/>
        <w:ind w:firstLine="283"/>
        <w:jc w:val="both"/>
        <w:rPr>
          <w:rStyle w:val="Normale1"/>
          <w:rFonts w:ascii="DecimaWE Regular" w:eastAsia="DecimaWE Regular" w:hAnsi="DecimaWE Regular" w:cs="DecimaWE Regular"/>
          <w:sz w:val="22"/>
          <w:lang w:val="sl-SI" w:eastAsia="sl-SI" w:bidi="sl-SI"/>
        </w:rPr>
      </w:pPr>
    </w:p>
    <w:p w14:paraId="42F8C8C7" w14:textId="77777777" w:rsidR="00751EFC" w:rsidRPr="009B5751" w:rsidRDefault="003F670A" w:rsidP="009B5751">
      <w:pPr>
        <w:spacing w:after="120"/>
        <w:jc w:val="center"/>
        <w:rPr>
          <w:rStyle w:val="Normale1"/>
          <w:rFonts w:ascii="DecimaWE Regular" w:eastAsia="DecimaWE Regular" w:hAnsi="DecimaWE Regular" w:cs="DecimaWE Regular"/>
          <w:sz w:val="22"/>
          <w:lang w:val="sl-SI" w:eastAsia="sl-SI" w:bidi="sl-SI"/>
        </w:rPr>
      </w:pPr>
      <w:r w:rsidRPr="009B5751">
        <w:rPr>
          <w:rStyle w:val="Art"/>
          <w:lang w:val="sl-SI"/>
        </w:rPr>
        <w:t>6. člen</w:t>
      </w:r>
    </w:p>
    <w:p w14:paraId="46C15D6A"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eastAsia="sl-SI" w:bidi="sl-SI"/>
        </w:rPr>
        <w:t>Dežela lahko prilagaja državne zakone svojim potrebam s sprejemanjem dopolnilnih in izvedbenih predpisov na naslednjih področjih:</w:t>
      </w:r>
    </w:p>
    <w:p w14:paraId="03297C96" w14:textId="77777777" w:rsidR="00751EFC" w:rsidRPr="009B5751" w:rsidRDefault="003F670A" w:rsidP="009B5751">
      <w:pPr>
        <w:tabs>
          <w:tab w:val="left" w:pos="1418"/>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1) otroški vrtci, osnovne in nižje srednje šole, klasični in znanstveni liceji, učiteljišča, tehniške in umetniške šole;</w:t>
      </w:r>
    </w:p>
    <w:p w14:paraId="699D2822" w14:textId="77777777" w:rsidR="00751EFC" w:rsidRPr="009B5751" w:rsidRDefault="003F670A" w:rsidP="009B5751">
      <w:pPr>
        <w:tabs>
          <w:tab w:val="left" w:pos="1418"/>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lastRenderedPageBreak/>
        <w:t>2) delo, socialno in pokojninsko varstvo;</w:t>
      </w:r>
    </w:p>
    <w:p w14:paraId="4D198F8C" w14:textId="77777777" w:rsidR="00751EFC" w:rsidRPr="009B5751" w:rsidRDefault="003F670A" w:rsidP="009B5751">
      <w:pPr>
        <w:tabs>
          <w:tab w:val="left" w:pos="1418"/>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3) varstvo kulturne dediščine, krajinsko varstvo, varstvo rastlinstva in živalstva ter druga področja, za katera državna zakonodaja to dopušča.</w:t>
      </w:r>
    </w:p>
    <w:p w14:paraId="68A4CD9E" w14:textId="77777777" w:rsidR="00751EFC" w:rsidRPr="009B5751" w:rsidRDefault="00751EFC" w:rsidP="009B5751">
      <w:pPr>
        <w:spacing w:after="120"/>
        <w:jc w:val="center"/>
        <w:rPr>
          <w:rStyle w:val="Art"/>
          <w:lang w:val="sl-SI"/>
        </w:rPr>
      </w:pPr>
    </w:p>
    <w:p w14:paraId="1571057C" w14:textId="77777777" w:rsidR="00751EFC" w:rsidRPr="009B5751" w:rsidRDefault="003F670A" w:rsidP="009B5751">
      <w:pPr>
        <w:spacing w:after="120"/>
        <w:jc w:val="center"/>
        <w:rPr>
          <w:rStyle w:val="Art"/>
          <w:lang w:val="sl-SI"/>
        </w:rPr>
      </w:pPr>
      <w:r w:rsidRPr="009B5751">
        <w:rPr>
          <w:rStyle w:val="Art"/>
          <w:lang w:val="sl-SI"/>
        </w:rPr>
        <w:t>7. člen</w:t>
      </w:r>
    </w:p>
    <w:p w14:paraId="1E7EBA1E"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eastAsia="sl-SI" w:bidi="sl-SI"/>
        </w:rPr>
        <w:t>Dežela z zakonom:</w:t>
      </w:r>
    </w:p>
    <w:p w14:paraId="7EB6D2FB" w14:textId="77777777" w:rsidR="00751EFC" w:rsidRPr="009B5751" w:rsidRDefault="003F670A" w:rsidP="009B5751">
      <w:pPr>
        <w:tabs>
          <w:tab w:val="left" w:pos="852"/>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1) sprejema proračun in zaključni račun proračuna;</w:t>
      </w:r>
    </w:p>
    <w:p w14:paraId="46C8EF54" w14:textId="77777777" w:rsidR="00751EFC" w:rsidRPr="009B5751" w:rsidRDefault="003F670A" w:rsidP="009B5751">
      <w:pPr>
        <w:tabs>
          <w:tab w:val="left" w:pos="852"/>
        </w:tabs>
        <w:spacing w:after="120"/>
        <w:ind w:firstLine="283"/>
        <w:jc w:val="both"/>
        <w:rPr>
          <w:rStyle w:val="Normale1"/>
          <w:rFonts w:ascii="DecimaWE Regular" w:eastAsia="DecimaWE Regular" w:hAnsi="DecimaWE Regular" w:cs="DecimaWE Regular"/>
          <w:sz w:val="22"/>
          <w:lang w:val="sl-SI" w:eastAsia="sl-SI" w:bidi="sl-SI"/>
        </w:rPr>
      </w:pPr>
      <w:r w:rsidRPr="009B5751">
        <w:rPr>
          <w:rStyle w:val="Normale1"/>
          <w:rFonts w:ascii="DecimaWE Regular" w:eastAsia="DecimaWE Regular" w:hAnsi="DecimaWE Regular" w:cs="DecimaWE Regular"/>
          <w:sz w:val="22"/>
          <w:lang w:val="sl-SI" w:eastAsia="sl-SI" w:bidi="sl-SI"/>
        </w:rPr>
        <w:t xml:space="preserve">2) najema kredite in izdaja obveznice v skladu z </w:t>
      </w:r>
      <w:r w:rsidRPr="009B5751">
        <w:rPr>
          <w:rStyle w:val="Normale1"/>
          <w:rFonts w:ascii="DecimaWE Regular" w:eastAsia="DecimaWE Regular" w:hAnsi="DecimaWE Regular" w:cs="DecimaWE Regular"/>
          <w:smallCaps/>
          <w:sz w:val="22"/>
          <w:lang w:val="sl-SI" w:eastAsia="sl-SI" w:bidi="sl-SI"/>
        </w:rPr>
        <w:t>52.</w:t>
      </w:r>
      <w:r w:rsidRPr="009B5751">
        <w:rPr>
          <w:rStyle w:val="Normale1"/>
          <w:rFonts w:ascii="DecimaWE Regular" w:eastAsia="DecimaWE Regular" w:hAnsi="DecimaWE Regular" w:cs="DecimaWE Regular"/>
          <w:sz w:val="22"/>
          <w:lang w:val="sl-SI" w:eastAsia="sl-SI" w:bidi="sl-SI"/>
        </w:rPr>
        <w:t xml:space="preserve"> členom;</w:t>
      </w:r>
    </w:p>
    <w:p w14:paraId="25924501" w14:textId="77777777" w:rsidR="00751EFC" w:rsidRPr="009B5751" w:rsidRDefault="003F670A" w:rsidP="009B5751">
      <w:pPr>
        <w:tabs>
          <w:tab w:val="left" w:pos="852"/>
        </w:tabs>
        <w:spacing w:after="120"/>
        <w:ind w:firstLine="283"/>
        <w:jc w:val="both"/>
        <w:rPr>
          <w:rStyle w:val="Normale1"/>
          <w:rFonts w:ascii="DecimaWE Regular" w:eastAsia="DecimaWE Regular" w:hAnsi="DecimaWE Regular" w:cs="DecimaWE Regular"/>
          <w:sz w:val="22"/>
          <w:vertAlign w:val="superscript"/>
          <w:lang w:val="sl-SI"/>
        </w:rPr>
      </w:pPr>
      <w:r w:rsidRPr="009B5751">
        <w:rPr>
          <w:rStyle w:val="Normale1"/>
          <w:rFonts w:ascii="DecimaWE Regular" w:eastAsia="DecimaWE Regular" w:hAnsi="DecimaWE Regular" w:cs="DecimaWE Regular"/>
          <w:sz w:val="22"/>
          <w:lang w:val="sl-SI" w:eastAsia="sl-SI" w:bidi="sl-SI"/>
        </w:rPr>
        <w:t>3) ustanavlja nove občine, tudi metropolitanska mesta, ter spreminja njihov obseg in ime po predhodnem posvetovanju z lokalnim prebivalstvom.</w:t>
      </w:r>
      <w:r w:rsidRPr="009B5751">
        <w:rPr>
          <w:rStyle w:val="Normale1"/>
          <w:rFonts w:ascii="DecimaWE Regular" w:eastAsia="DecimaWE Regular" w:hAnsi="DecimaWE Regular" w:cs="DecimaWE Regular"/>
          <w:sz w:val="22"/>
          <w:vertAlign w:val="superscript"/>
          <w:lang w:val="sl-SI"/>
        </w:rPr>
        <w:t>8</w:t>
      </w:r>
    </w:p>
    <w:p w14:paraId="588C4AFA" w14:textId="77777777" w:rsidR="00751EFC" w:rsidRPr="009B5751" w:rsidRDefault="00751EFC" w:rsidP="009B5751">
      <w:pPr>
        <w:spacing w:after="120"/>
        <w:jc w:val="center"/>
        <w:rPr>
          <w:rStyle w:val="Normale1"/>
          <w:rFonts w:ascii="DecimaWE Regular" w:eastAsia="DecimaWE Regular" w:hAnsi="DecimaWE Regular" w:cs="DecimaWE Regular"/>
          <w:sz w:val="22"/>
          <w:lang w:val="sl-SI"/>
        </w:rPr>
      </w:pPr>
    </w:p>
    <w:p w14:paraId="19254E16" w14:textId="77777777" w:rsidR="00751EFC" w:rsidRPr="009B5751" w:rsidRDefault="003F670A" w:rsidP="009B5751">
      <w:pPr>
        <w:spacing w:after="120"/>
        <w:jc w:val="center"/>
        <w:rPr>
          <w:rStyle w:val="Normale1"/>
          <w:rFonts w:ascii="DecimaWE Regular" w:eastAsia="DecimaWE Regular" w:hAnsi="DecimaWE Regular" w:cs="DecimaWE Regular"/>
          <w:b/>
          <w:sz w:val="22"/>
          <w:lang w:val="sl-SI"/>
        </w:rPr>
      </w:pPr>
      <w:r w:rsidRPr="009B5751">
        <w:rPr>
          <w:rStyle w:val="Normale1"/>
          <w:rFonts w:ascii="DecimaWE Regular" w:eastAsia="DecimaWE Regular" w:hAnsi="DecimaWE Regular" w:cs="DecimaWE Regular"/>
          <w:b/>
          <w:sz w:val="22"/>
          <w:lang w:val="sl-SI"/>
        </w:rPr>
        <w:t>Drugo poglavje</w:t>
      </w:r>
    </w:p>
    <w:p w14:paraId="47315FBC" w14:textId="77777777" w:rsidR="00751EFC" w:rsidRPr="009B5751" w:rsidRDefault="003F670A" w:rsidP="009B5751">
      <w:pPr>
        <w:spacing w:after="120"/>
        <w:jc w:val="center"/>
        <w:rPr>
          <w:rStyle w:val="Normale1"/>
          <w:rFonts w:ascii="DecimaWE Regular" w:eastAsia="DecimaWE Regular" w:hAnsi="DecimaWE Regular" w:cs="DecimaWE Regular"/>
          <w:b/>
          <w:sz w:val="22"/>
          <w:lang w:val="sl-SI"/>
        </w:rPr>
      </w:pPr>
      <w:r w:rsidRPr="009B5751">
        <w:rPr>
          <w:rStyle w:val="Normale1"/>
          <w:rFonts w:ascii="DecimaWE Regular" w:eastAsia="DecimaWE Regular" w:hAnsi="DecimaWE Regular" w:cs="DecimaWE Regular"/>
          <w:b/>
          <w:sz w:val="22"/>
          <w:lang w:val="sl-SI"/>
        </w:rPr>
        <w:t>Upravne pristojnosti</w:t>
      </w:r>
    </w:p>
    <w:p w14:paraId="4C327C8C" w14:textId="77777777" w:rsidR="00751EFC" w:rsidRPr="009B5751" w:rsidRDefault="00751EFC" w:rsidP="009B5751">
      <w:pPr>
        <w:spacing w:after="120"/>
        <w:jc w:val="center"/>
        <w:rPr>
          <w:rStyle w:val="Normale1"/>
          <w:rFonts w:ascii="DecimaWE Regular" w:eastAsia="DecimaWE Regular" w:hAnsi="DecimaWE Regular" w:cs="DecimaWE Regular"/>
          <w:sz w:val="22"/>
          <w:lang w:val="sl-SI"/>
        </w:rPr>
      </w:pPr>
    </w:p>
    <w:p w14:paraId="47E0EB1D" w14:textId="77777777" w:rsidR="00751EFC" w:rsidRPr="009B5751" w:rsidRDefault="003F670A" w:rsidP="009B5751">
      <w:pPr>
        <w:spacing w:after="120"/>
        <w:jc w:val="center"/>
        <w:rPr>
          <w:rStyle w:val="Art"/>
          <w:lang w:val="sl-SI"/>
        </w:rPr>
      </w:pPr>
      <w:r w:rsidRPr="009B5751">
        <w:rPr>
          <w:rStyle w:val="Art"/>
          <w:lang w:val="sl-SI"/>
        </w:rPr>
        <w:t>8. člen</w:t>
      </w:r>
    </w:p>
    <w:p w14:paraId="50119F38"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Dežela izvaja upravne naloge na področjih, ki so v njeni zakonodajni pristojnosti po 4. in 5. členu, z izjemo tistih, za katera so po državnem zakonu pristojne lokalne uprave.</w:t>
      </w:r>
    </w:p>
    <w:p w14:paraId="4F160348" w14:textId="77777777" w:rsidR="00751EFC" w:rsidRPr="009B5751" w:rsidRDefault="00751EFC" w:rsidP="009B5751">
      <w:pPr>
        <w:spacing w:after="120"/>
        <w:ind w:firstLine="283"/>
        <w:jc w:val="both"/>
        <w:rPr>
          <w:rStyle w:val="Normale1"/>
          <w:rFonts w:ascii="DecimaWE Regular" w:eastAsia="DecimaWE Regular" w:hAnsi="DecimaWE Regular" w:cs="DecimaWE Regular"/>
          <w:sz w:val="22"/>
          <w:lang w:val="sl-SI"/>
        </w:rPr>
      </w:pPr>
    </w:p>
    <w:p w14:paraId="1A88B621" w14:textId="77777777" w:rsidR="00751EFC" w:rsidRPr="009B5751" w:rsidRDefault="003F670A" w:rsidP="009B5751">
      <w:pPr>
        <w:spacing w:after="120"/>
        <w:jc w:val="center"/>
        <w:rPr>
          <w:rStyle w:val="Art"/>
          <w:lang w:val="sl-SI"/>
        </w:rPr>
      </w:pPr>
      <w:r w:rsidRPr="009B5751">
        <w:rPr>
          <w:rStyle w:val="Art"/>
          <w:lang w:val="sl-SI"/>
        </w:rPr>
        <w:t>9. člen</w:t>
      </w:r>
    </w:p>
    <w:p w14:paraId="1C9DBF33"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Dežela lahko z lastnimi sredstvi prispeva k razvoju univerzitetnega izobraževanja na svojem ozemlju.</w:t>
      </w:r>
    </w:p>
    <w:p w14:paraId="777AFC41" w14:textId="77777777" w:rsidR="00AE2496" w:rsidRPr="009B5751" w:rsidRDefault="00AE2496" w:rsidP="009B5751">
      <w:pPr>
        <w:spacing w:after="120"/>
        <w:jc w:val="center"/>
        <w:rPr>
          <w:rStyle w:val="Art"/>
          <w:lang w:val="sl-SI"/>
        </w:rPr>
      </w:pPr>
    </w:p>
    <w:p w14:paraId="6ABCBD66" w14:textId="2E39B900" w:rsidR="00751EFC" w:rsidRPr="009B5751" w:rsidRDefault="003F670A" w:rsidP="009B5751">
      <w:pPr>
        <w:spacing w:after="120"/>
        <w:jc w:val="center"/>
        <w:rPr>
          <w:rStyle w:val="Art"/>
          <w:lang w:val="sl-SI"/>
        </w:rPr>
      </w:pPr>
      <w:r w:rsidRPr="009B5751">
        <w:rPr>
          <w:rStyle w:val="Art"/>
          <w:lang w:val="sl-SI"/>
        </w:rPr>
        <w:t>10. člen</w:t>
      </w:r>
    </w:p>
    <w:p w14:paraId="4D9F5A29"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Država lahko z zakonom prenese svoje upravne naloge v izvajanje deželi in občinam, tudi metropolitanskim mestom.</w:t>
      </w:r>
      <w:r w:rsidRPr="009B5751">
        <w:rPr>
          <w:rStyle w:val="Normale1"/>
          <w:rFonts w:ascii="DecimaWE Regular" w:eastAsia="DecimaWE Regular" w:hAnsi="DecimaWE Regular" w:cs="DecimaWE Regular"/>
          <w:sz w:val="22"/>
          <w:vertAlign w:val="superscript"/>
          <w:lang w:val="sl-SI"/>
        </w:rPr>
        <w:t>9</w:t>
      </w:r>
    </w:p>
    <w:p w14:paraId="7552B11B"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Po predhodnem dogovoru med pristojnimi ministri in predsednikom dežele lahko osrednja državna uprava naloži deželnim službam izvajanje svojih nalog na deželnem ozemlju.</w:t>
      </w:r>
      <w:r w:rsidRPr="009B5751">
        <w:rPr>
          <w:rStyle w:val="Normale1"/>
          <w:rFonts w:ascii="DecimaWE Regular" w:eastAsia="DecimaWE Regular" w:hAnsi="DecimaWE Regular" w:cs="DecimaWE Regular"/>
          <w:sz w:val="22"/>
          <w:vertAlign w:val="superscript"/>
          <w:lang w:val="sl-SI"/>
        </w:rPr>
        <w:t>10</w:t>
      </w:r>
    </w:p>
    <w:p w14:paraId="00614D54"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Stroške za izvajanje nalog iz prejšnjih odstavkov krije država.</w:t>
      </w:r>
    </w:p>
    <w:p w14:paraId="2FE02E03" w14:textId="77777777" w:rsidR="00751EFC" w:rsidRPr="009B5751" w:rsidRDefault="00751EFC" w:rsidP="009B5751">
      <w:pPr>
        <w:spacing w:after="120"/>
        <w:ind w:firstLine="283"/>
        <w:jc w:val="both"/>
        <w:rPr>
          <w:rStyle w:val="Normale1"/>
          <w:rFonts w:ascii="DecimaWE Regular" w:eastAsia="DecimaWE Regular" w:hAnsi="DecimaWE Regular" w:cs="DecimaWE Regular"/>
          <w:sz w:val="22"/>
          <w:lang w:val="sl-SI"/>
        </w:rPr>
      </w:pPr>
    </w:p>
    <w:p w14:paraId="46520028" w14:textId="77777777" w:rsidR="00751EFC" w:rsidRPr="009B5751" w:rsidRDefault="003F670A" w:rsidP="009B5751">
      <w:pPr>
        <w:spacing w:after="120"/>
        <w:jc w:val="center"/>
        <w:rPr>
          <w:rStyle w:val="Art"/>
          <w:lang w:val="sl-SI"/>
        </w:rPr>
      </w:pPr>
      <w:r w:rsidRPr="009B5751">
        <w:rPr>
          <w:rStyle w:val="Art"/>
          <w:lang w:val="sl-SI"/>
        </w:rPr>
        <w:t>11. člen</w:t>
      </w:r>
    </w:p>
    <w:p w14:paraId="7FEF28F4"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Občine, tudi metropolitanska mesta, izvajajo izvirne upravne naloge in naloge, ki jih država ali dežela nanje preneseta z državnim oziroma deželnim zakonom.</w:t>
      </w:r>
    </w:p>
    <w:p w14:paraId="15030DC2"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Deželni zakon ob upoštevanju načel primernosti, subsidiarnosti in diferenciacije ureja vse oblike, tudi obvezne, skupnega izvajanja nalog občin.</w:t>
      </w:r>
    </w:p>
    <w:p w14:paraId="31337B5B" w14:textId="69DE2578" w:rsidR="00751EFC" w:rsidRPr="009B5751" w:rsidRDefault="003F670A" w:rsidP="009B5751">
      <w:pPr>
        <w:spacing w:after="120"/>
        <w:ind w:firstLine="283"/>
        <w:jc w:val="both"/>
        <w:rPr>
          <w:lang w:val="sl-SI"/>
        </w:rPr>
      </w:pPr>
      <w:r w:rsidRPr="009B5751">
        <w:rPr>
          <w:rStyle w:val="Normale1"/>
          <w:rFonts w:ascii="DecimaWE Regular" w:eastAsia="DecimaWE Regular" w:hAnsi="DecimaWE Regular" w:cs="DecimaWE Regular"/>
          <w:sz w:val="22"/>
          <w:lang w:val="sl-SI"/>
        </w:rPr>
        <w:t>Dežela zagotavlja ustrezna sredstva za izvajanje prenesenih nalog.</w:t>
      </w:r>
      <w:r w:rsidRPr="009B5751">
        <w:rPr>
          <w:rStyle w:val="Normale1"/>
          <w:rFonts w:ascii="DecimaWE Regular" w:eastAsia="DecimaWE Regular" w:hAnsi="DecimaWE Regular" w:cs="DecimaWE Regular"/>
          <w:sz w:val="22"/>
          <w:vertAlign w:val="superscript"/>
          <w:lang w:val="sl-SI"/>
        </w:rPr>
        <w:t>11</w:t>
      </w:r>
    </w:p>
    <w:p w14:paraId="2A1FDCC9" w14:textId="77777777" w:rsidR="00AE2496" w:rsidRPr="009B5751" w:rsidRDefault="00AE2496" w:rsidP="009B5751">
      <w:pPr>
        <w:spacing w:after="120"/>
        <w:jc w:val="center"/>
        <w:rPr>
          <w:rStyle w:val="Normale1"/>
          <w:rFonts w:ascii="DecimaWE Regular" w:eastAsia="DecimaWE Regular" w:hAnsi="DecimaWE Regular" w:cs="DecimaWE Regular"/>
          <w:b/>
          <w:smallCaps/>
          <w:color w:val="4A9FDB"/>
          <w:sz w:val="22"/>
          <w:lang w:val="sl-SI"/>
        </w:rPr>
      </w:pPr>
    </w:p>
    <w:p w14:paraId="688D082D" w14:textId="77777777" w:rsidR="00FE01B8" w:rsidRDefault="00FE01B8">
      <w:pPr>
        <w:rPr>
          <w:rStyle w:val="Normale1"/>
          <w:rFonts w:ascii="DecimaWE Regular" w:eastAsia="DecimaWE Regular" w:hAnsi="DecimaWE Regular" w:cs="DecimaWE Regular"/>
          <w:b/>
          <w:smallCaps/>
          <w:color w:val="4A9FDB"/>
          <w:sz w:val="22"/>
          <w:lang w:val="sl-SI"/>
        </w:rPr>
      </w:pPr>
      <w:r>
        <w:rPr>
          <w:rStyle w:val="Normale1"/>
          <w:rFonts w:ascii="DecimaWE Regular" w:eastAsia="DecimaWE Regular" w:hAnsi="DecimaWE Regular" w:cs="DecimaWE Regular"/>
          <w:b/>
          <w:smallCaps/>
          <w:color w:val="4A9FDB"/>
          <w:sz w:val="22"/>
          <w:lang w:val="sl-SI"/>
        </w:rPr>
        <w:br w:type="page"/>
      </w:r>
    </w:p>
    <w:p w14:paraId="1F102E86" w14:textId="177B1979" w:rsidR="00751EFC" w:rsidRPr="009B5751" w:rsidRDefault="003F670A" w:rsidP="009B5751">
      <w:pPr>
        <w:spacing w:after="120"/>
        <w:jc w:val="center"/>
        <w:rPr>
          <w:rStyle w:val="Normale1"/>
          <w:rFonts w:ascii="DecimaWE Regular" w:eastAsia="DecimaWE Regular" w:hAnsi="DecimaWE Regular" w:cs="DecimaWE Regular"/>
          <w:b/>
          <w:smallCaps/>
          <w:color w:val="4A9FDB"/>
          <w:lang w:val="sl-SI"/>
        </w:rPr>
      </w:pPr>
      <w:r w:rsidRPr="009B5751">
        <w:rPr>
          <w:rStyle w:val="Normale1"/>
          <w:rFonts w:ascii="DecimaWE Regular" w:eastAsia="DecimaWE Regular" w:hAnsi="DecimaWE Regular" w:cs="DecimaWE Regular"/>
          <w:b/>
          <w:smallCaps/>
          <w:color w:val="4A9FDB"/>
          <w:sz w:val="22"/>
          <w:lang w:val="sl-SI"/>
        </w:rPr>
        <w:lastRenderedPageBreak/>
        <w:t>Tretji naslov</w:t>
      </w:r>
    </w:p>
    <w:p w14:paraId="4AD583B3" w14:textId="77777777" w:rsidR="00751EFC" w:rsidRPr="009B5751" w:rsidRDefault="003F670A" w:rsidP="009B5751">
      <w:pPr>
        <w:spacing w:after="120"/>
        <w:jc w:val="center"/>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b/>
          <w:smallCaps/>
          <w:color w:val="4A9FDB"/>
          <w:lang w:val="sl-SI"/>
        </w:rPr>
        <w:t>Deželni organi – Ustanovitev in pristojnosti</w:t>
      </w:r>
    </w:p>
    <w:p w14:paraId="1F24FFDA" w14:textId="77777777" w:rsidR="009B5751" w:rsidRPr="009B5751" w:rsidRDefault="009B5751" w:rsidP="009B5751">
      <w:pPr>
        <w:spacing w:after="120"/>
        <w:jc w:val="center"/>
        <w:rPr>
          <w:rStyle w:val="Normale1"/>
          <w:rFonts w:ascii="DecimaWE Regular" w:eastAsia="DecimaWE Regular" w:hAnsi="DecimaWE Regular" w:cs="DecimaWE Regular"/>
          <w:b/>
          <w:sz w:val="22"/>
          <w:lang w:val="sl-SI"/>
        </w:rPr>
      </w:pPr>
    </w:p>
    <w:p w14:paraId="7DCABE30" w14:textId="0F6B36E1" w:rsidR="00751EFC" w:rsidRPr="009B5751" w:rsidRDefault="003F670A" w:rsidP="009B5751">
      <w:pPr>
        <w:spacing w:after="120"/>
        <w:jc w:val="center"/>
        <w:rPr>
          <w:rStyle w:val="Normale1"/>
          <w:rFonts w:ascii="DecimaWE Regular" w:eastAsia="DecimaWE Regular" w:hAnsi="DecimaWE Regular" w:cs="DecimaWE Regular"/>
          <w:b/>
          <w:sz w:val="22"/>
          <w:lang w:val="sl-SI"/>
        </w:rPr>
      </w:pPr>
      <w:r w:rsidRPr="009B5751">
        <w:rPr>
          <w:rStyle w:val="Normale1"/>
          <w:rFonts w:ascii="DecimaWE Regular" w:eastAsia="DecimaWE Regular" w:hAnsi="DecimaWE Regular" w:cs="DecimaWE Regular"/>
          <w:b/>
          <w:sz w:val="22"/>
          <w:lang w:val="sl-SI"/>
        </w:rPr>
        <w:t xml:space="preserve">Prvo poglavje </w:t>
      </w:r>
    </w:p>
    <w:p w14:paraId="65EF2176" w14:textId="77777777" w:rsidR="00751EFC" w:rsidRDefault="003F670A" w:rsidP="009B5751">
      <w:pPr>
        <w:spacing w:after="120"/>
        <w:jc w:val="center"/>
        <w:rPr>
          <w:rStyle w:val="Normale1"/>
          <w:rFonts w:ascii="DecimaWE Regular" w:eastAsia="DecimaWE Regular" w:hAnsi="DecimaWE Regular" w:cs="DecimaWE Regular"/>
          <w:b/>
          <w:sz w:val="22"/>
          <w:lang w:val="sl-SI"/>
        </w:rPr>
      </w:pPr>
      <w:r w:rsidRPr="009B5751">
        <w:rPr>
          <w:rStyle w:val="Normale1"/>
          <w:rFonts w:ascii="DecimaWE Regular" w:eastAsia="DecimaWE Regular" w:hAnsi="DecimaWE Regular" w:cs="DecimaWE Regular"/>
          <w:b/>
          <w:sz w:val="22"/>
          <w:lang w:val="sl-SI"/>
        </w:rPr>
        <w:t>Deželni organi</w:t>
      </w:r>
    </w:p>
    <w:p w14:paraId="58269B48" w14:textId="77777777" w:rsidR="00E52474" w:rsidRPr="009B5751" w:rsidRDefault="00E52474" w:rsidP="009B5751">
      <w:pPr>
        <w:spacing w:after="120"/>
        <w:jc w:val="center"/>
        <w:rPr>
          <w:rStyle w:val="Normale1"/>
          <w:rFonts w:ascii="DecimaWE Regular" w:eastAsia="DecimaWE Regular" w:hAnsi="DecimaWE Regular" w:cs="DecimaWE Regular"/>
          <w:b/>
          <w:sz w:val="22"/>
          <w:lang w:val="sl-SI"/>
        </w:rPr>
      </w:pPr>
    </w:p>
    <w:p w14:paraId="30AFC0E0" w14:textId="77777777" w:rsidR="00751EFC" w:rsidRPr="009B5751" w:rsidRDefault="003F670A" w:rsidP="009B5751">
      <w:pPr>
        <w:tabs>
          <w:tab w:val="left" w:pos="4536"/>
        </w:tabs>
        <w:spacing w:after="120"/>
        <w:jc w:val="center"/>
        <w:rPr>
          <w:rStyle w:val="Art"/>
          <w:lang w:val="sl-SI"/>
        </w:rPr>
      </w:pPr>
      <w:r w:rsidRPr="009B5751">
        <w:rPr>
          <w:rStyle w:val="Art"/>
          <w:lang w:val="sl-SI"/>
        </w:rPr>
        <w:t>12. člen</w:t>
      </w:r>
    </w:p>
    <w:p w14:paraId="17D70292"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Deželni organi so: deželni svet, deželni odbor in predsednik dežele.</w:t>
      </w:r>
      <w:r w:rsidRPr="009B5751">
        <w:rPr>
          <w:rStyle w:val="Normale1"/>
          <w:rFonts w:ascii="DecimaWE Regular" w:eastAsia="DecimaWE Regular" w:hAnsi="DecimaWE Regular" w:cs="DecimaWE Regular"/>
          <w:sz w:val="22"/>
          <w:vertAlign w:val="superscript"/>
          <w:lang w:val="sl-SI"/>
        </w:rPr>
        <w:t>12</w:t>
      </w:r>
    </w:p>
    <w:p w14:paraId="2E8A62E6"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V skladu z ustavo in pravnim redom Republike ter ob upoštevanju določb tega naslova se z deželnim zakonom, ki ga deželni svet sprejme z absolutno večino svojih članov, določijo oblika deželne vladavine, zlasti način izvolitve deželnega sveta, predsednika dežele in odbornikov, odnosi med deželnimi organi, način vložitve in potrditve obrazloženega predloga nezaupnice predsedniku dežele, primeri neizvoljivosti in ne</w:t>
      </w:r>
      <w:r w:rsidRPr="009B5751">
        <w:rPr>
          <w:rStyle w:val="Normale1"/>
          <w:rFonts w:ascii="DecimaWE Regular" w:eastAsia="DecimaWE Regular" w:hAnsi="DecimaWE Regular" w:cs="DecimaWE Regular"/>
          <w:sz w:val="22"/>
          <w:lang w:val="sl-SI"/>
        </w:rPr>
        <w:softHyphen/>
        <w:t>združljivosti funkcij ter uveljavljanje pravice do ljudske iniciative za sprejetje deželnih zakonov in ureditev instituta deželnega razveljavitvenega, predhodnega zakonodajnega in posvetovalnega referenduma. Zakon določa enake pogoje za sodelovanje na volitvah, da se zagotovi uravnotežena zastopanost spolov. Hkratni odstop večine članov deželnega sveta pomeni razpustitev sveta ter razpis novih volitev sveta in predsednika dežele, če je bil slednji izvoljen na neposrednih splošnih volitvah. Če predsednika dežele izvoli deželni svet in če se v njem v šestdesetih dneh od volitev ali od odstopa predsednika ne oblikuje večina, se svet zaradi nezmožnosti delovanja razpusti.</w:t>
      </w:r>
      <w:r w:rsidRPr="009B5751">
        <w:rPr>
          <w:rStyle w:val="Normale1"/>
          <w:rFonts w:ascii="DecimaWE Regular" w:eastAsia="DecimaWE Regular" w:hAnsi="DecimaWE Regular" w:cs="DecimaWE Regular"/>
          <w:sz w:val="22"/>
          <w:vertAlign w:val="superscript"/>
          <w:lang w:val="sl-SI"/>
        </w:rPr>
        <w:t>13</w:t>
      </w:r>
    </w:p>
    <w:p w14:paraId="0E00CC74"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 xml:space="preserve">Deželni zakon iz drugega odstavka se vladnemu komisarju ne priglasi po postopku iz prvega odstavka </w:t>
      </w:r>
      <w:r w:rsidRPr="009B5751">
        <w:rPr>
          <w:rStyle w:val="Normale1"/>
          <w:rFonts w:ascii="DecimaWE Regular" w:eastAsia="DecimaWE Regular" w:hAnsi="DecimaWE Regular" w:cs="DecimaWE Regular"/>
          <w:smallCaps/>
          <w:sz w:val="22"/>
          <w:lang w:val="sl-SI"/>
        </w:rPr>
        <w:t>29.</w:t>
      </w:r>
      <w:r w:rsidRPr="009B5751">
        <w:rPr>
          <w:rStyle w:val="Normale1"/>
          <w:rFonts w:ascii="DecimaWE Regular" w:eastAsia="DecimaWE Regular" w:hAnsi="DecimaWE Regular" w:cs="DecimaWE Regular"/>
          <w:sz w:val="22"/>
          <w:lang w:val="sl-SI"/>
        </w:rPr>
        <w:t> člena. O njem lahko vlada republike sproži postopek presoje ustavnosti pred ustavnim sodiščem v tridesetih dneh od objave zakona.</w:t>
      </w:r>
      <w:r w:rsidRPr="009B5751">
        <w:rPr>
          <w:rStyle w:val="Normale1"/>
          <w:rFonts w:ascii="DecimaWE Regular" w:eastAsia="DecimaWE Regular" w:hAnsi="DecimaWE Regular" w:cs="DecimaWE Regular"/>
          <w:sz w:val="22"/>
          <w:vertAlign w:val="superscript"/>
          <w:lang w:val="sl-SI"/>
        </w:rPr>
        <w:t>13</w:t>
      </w:r>
    </w:p>
    <w:p w14:paraId="4FB028C6"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Če v treh mesecih od objave deželnega zakona ena petdesetina deželnih volivcev ali ena petina članov deželnega sveta zahteva razpis referenduma, se o deželnem zakonu iz drugega odstavka odloča na deželnem referendumu, ki ga ureja ustrezen deželni zakon. Zakon, o katerem se odloča na referendumu, ni razglašen, če ni potrjen z večino ve</w:t>
      </w:r>
      <w:r w:rsidRPr="009B5751">
        <w:rPr>
          <w:rStyle w:val="Normale1"/>
          <w:rFonts w:ascii="DecimaWE Regular" w:eastAsia="DecimaWE Regular" w:hAnsi="DecimaWE Regular" w:cs="DecimaWE Regular"/>
          <w:sz w:val="22"/>
          <w:lang w:val="sl-SI"/>
        </w:rPr>
        <w:softHyphen/>
        <w:t>ljavnih glasov.</w:t>
      </w:r>
      <w:r w:rsidRPr="009B5751">
        <w:rPr>
          <w:rStyle w:val="Normale1"/>
          <w:rFonts w:ascii="DecimaWE Regular" w:eastAsia="DecimaWE Regular" w:hAnsi="DecimaWE Regular" w:cs="DecimaWE Regular"/>
          <w:sz w:val="22"/>
          <w:vertAlign w:val="superscript"/>
          <w:lang w:val="sl-SI"/>
        </w:rPr>
        <w:t>13</w:t>
      </w:r>
    </w:p>
    <w:p w14:paraId="34191B55"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V primeru, da je zakon sprejet z dvotretjinsko večino glasov članov deželnega sveta, se referendum razpiše samo, če najpozneje v treh mesecih od objave zakona ena tridesetina volilnih upravičencev za izvolitev deželnega sveta podpiše predlog.</w:t>
      </w:r>
      <w:r w:rsidRPr="009B5751">
        <w:rPr>
          <w:rStyle w:val="Normale1"/>
          <w:rFonts w:ascii="DecimaWE Regular" w:eastAsia="DecimaWE Regular" w:hAnsi="DecimaWE Regular" w:cs="DecimaWE Regular"/>
          <w:sz w:val="22"/>
          <w:vertAlign w:val="superscript"/>
          <w:lang w:val="sl-SI"/>
        </w:rPr>
        <w:t>13</w:t>
      </w:r>
    </w:p>
    <w:p w14:paraId="57C01D26" w14:textId="77777777" w:rsidR="00751EFC" w:rsidRPr="009B5751" w:rsidRDefault="00751EFC" w:rsidP="009B5751">
      <w:pPr>
        <w:spacing w:after="120"/>
        <w:ind w:firstLine="283"/>
        <w:jc w:val="center"/>
        <w:rPr>
          <w:rStyle w:val="Normale1"/>
          <w:rFonts w:ascii="DecimaWE Regular" w:eastAsia="DecimaWE Regular" w:hAnsi="DecimaWE Regular" w:cs="DecimaWE Regular"/>
          <w:sz w:val="22"/>
          <w:lang w:val="sl-SI"/>
        </w:rPr>
      </w:pPr>
    </w:p>
    <w:p w14:paraId="002B1553" w14:textId="77777777" w:rsidR="00751EFC" w:rsidRPr="009B5751" w:rsidRDefault="003F670A" w:rsidP="009B5751">
      <w:pPr>
        <w:spacing w:after="120"/>
        <w:jc w:val="center"/>
        <w:rPr>
          <w:rStyle w:val="Normale1"/>
          <w:rFonts w:ascii="DecimaWE Regular" w:eastAsia="DecimaWE Regular" w:hAnsi="DecimaWE Regular" w:cs="DecimaWE Regular"/>
          <w:b/>
          <w:sz w:val="22"/>
          <w:lang w:val="sl-SI"/>
        </w:rPr>
      </w:pPr>
      <w:r w:rsidRPr="009B5751">
        <w:rPr>
          <w:rStyle w:val="Normale1"/>
          <w:rFonts w:ascii="DecimaWE Regular" w:eastAsia="DecimaWE Regular" w:hAnsi="DecimaWE Regular" w:cs="DecimaWE Regular"/>
          <w:b/>
          <w:sz w:val="22"/>
          <w:lang w:val="sl-SI"/>
        </w:rPr>
        <w:t>Drugo poglavje</w:t>
      </w:r>
    </w:p>
    <w:p w14:paraId="0FDDAE74" w14:textId="77777777" w:rsidR="00751EFC" w:rsidRPr="009B5751" w:rsidRDefault="003F670A" w:rsidP="009B5751">
      <w:pPr>
        <w:spacing w:after="120"/>
        <w:jc w:val="center"/>
        <w:rPr>
          <w:rStyle w:val="Normale1"/>
          <w:rFonts w:ascii="DecimaWE Regular" w:eastAsia="DecimaWE Regular" w:hAnsi="DecimaWE Regular" w:cs="DecimaWE Regular"/>
          <w:b/>
          <w:sz w:val="22"/>
          <w:lang w:val="sl-SI"/>
        </w:rPr>
      </w:pPr>
      <w:r w:rsidRPr="009B5751">
        <w:rPr>
          <w:rStyle w:val="Normale1"/>
          <w:rFonts w:ascii="DecimaWE Regular" w:eastAsia="DecimaWE Regular" w:hAnsi="DecimaWE Regular" w:cs="DecimaWE Regular"/>
          <w:b/>
          <w:sz w:val="22"/>
          <w:lang w:val="sl-SI"/>
        </w:rPr>
        <w:t>Deželni svet</w:t>
      </w:r>
    </w:p>
    <w:p w14:paraId="467A4C71" w14:textId="77777777" w:rsidR="00751EFC" w:rsidRPr="009B5751" w:rsidRDefault="00751EFC" w:rsidP="009B5751">
      <w:pPr>
        <w:spacing w:after="120"/>
        <w:jc w:val="center"/>
        <w:rPr>
          <w:rStyle w:val="Normale1"/>
          <w:rFonts w:ascii="DecimaWE Regular" w:eastAsia="DecimaWE Regular" w:hAnsi="DecimaWE Regular" w:cs="DecimaWE Regular"/>
          <w:sz w:val="22"/>
          <w:lang w:val="sl-SI"/>
        </w:rPr>
      </w:pPr>
    </w:p>
    <w:p w14:paraId="5CD36B04" w14:textId="77777777" w:rsidR="00751EFC" w:rsidRPr="009B5751" w:rsidRDefault="003F670A" w:rsidP="009B5751">
      <w:pPr>
        <w:spacing w:after="120"/>
        <w:jc w:val="center"/>
        <w:rPr>
          <w:rStyle w:val="Art"/>
          <w:lang w:val="sl-SI"/>
        </w:rPr>
      </w:pPr>
      <w:r w:rsidRPr="009B5751">
        <w:rPr>
          <w:rStyle w:val="Art"/>
          <w:lang w:val="sl-SI"/>
        </w:rPr>
        <w:t>13. člen</w:t>
      </w:r>
    </w:p>
    <w:p w14:paraId="3A64206B"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Deželni svet se izvoli na splošnih, neposrednih in tajnih volitvah, ki so enake za vse.</w:t>
      </w:r>
    </w:p>
    <w:p w14:paraId="2E3C8B1A"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vertAlign w:val="superscript"/>
          <w:lang w:val="sl-SI"/>
        </w:rPr>
      </w:pPr>
      <w:r w:rsidRPr="009B5751">
        <w:rPr>
          <w:rStyle w:val="Normale1"/>
          <w:rFonts w:ascii="DecimaWE Regular" w:eastAsia="DecimaWE Regular" w:hAnsi="DecimaWE Regular" w:cs="DecimaWE Regular"/>
          <w:sz w:val="22"/>
          <w:lang w:val="sl-SI"/>
        </w:rPr>
        <w:t>Število deželnih svetnikov je sorazmerno s številom prebivalcev, tj. po en svetnik na vsakih dopolnjenih 25.000 prebivalcev oziroma na nedopolnjen delež, ki presega 10.000 prebivalcev. Podlaga za izračun je zadnje uradno poročilo statističnega urada ISTAT o letnih demografskih gibanjih in izračunu števila prebivalcev s prijavljenim stalnim prebi</w:t>
      </w:r>
      <w:r w:rsidRPr="009B5751">
        <w:rPr>
          <w:rStyle w:val="Normale1"/>
          <w:rFonts w:ascii="DecimaWE Regular" w:eastAsia="DecimaWE Regular" w:hAnsi="DecimaWE Regular" w:cs="DecimaWE Regular"/>
          <w:sz w:val="22"/>
          <w:lang w:val="sl-SI"/>
        </w:rPr>
        <w:softHyphen/>
        <w:t>vališčem pred razpisom volitev.</w:t>
      </w:r>
      <w:r w:rsidRPr="009B5751">
        <w:rPr>
          <w:rStyle w:val="NOTETESTO"/>
          <w:rFonts w:ascii="DecimaWE Regular" w:eastAsia="DecimaWE Regular" w:hAnsi="DecimaWE Regular" w:cs="DecimaWE Regular"/>
          <w:lang w:val="sl-SI"/>
        </w:rPr>
        <w:t>14</w:t>
      </w:r>
    </w:p>
    <w:p w14:paraId="63B1434D" w14:textId="77777777" w:rsidR="00751EFC" w:rsidRPr="009B5751" w:rsidRDefault="00751EFC" w:rsidP="009B5751">
      <w:pPr>
        <w:spacing w:after="120"/>
        <w:ind w:firstLine="283"/>
        <w:jc w:val="both"/>
        <w:rPr>
          <w:rStyle w:val="Normale1"/>
          <w:rFonts w:ascii="DecimaWE Regular" w:eastAsia="DecimaWE Regular" w:hAnsi="DecimaWE Regular" w:cs="DecimaWE Regular"/>
          <w:sz w:val="22"/>
          <w:lang w:val="sl-SI"/>
        </w:rPr>
      </w:pPr>
    </w:p>
    <w:p w14:paraId="226FDF87" w14:textId="77777777" w:rsidR="00751EFC" w:rsidRPr="009B5751" w:rsidRDefault="003F670A" w:rsidP="009B5751">
      <w:pPr>
        <w:spacing w:after="120"/>
        <w:jc w:val="center"/>
        <w:rPr>
          <w:rStyle w:val="Art"/>
          <w:lang w:val="sl-SI"/>
        </w:rPr>
      </w:pPr>
      <w:r w:rsidRPr="009B5751">
        <w:rPr>
          <w:rStyle w:val="Art"/>
          <w:lang w:val="sl-SI"/>
        </w:rPr>
        <w:t>14. člen</w:t>
      </w:r>
    </w:p>
    <w:p w14:paraId="6070789C"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Deželni svet je izvoljen za obdobje petih let. Petletno obdobje začne teči z dnem glasovanja.</w:t>
      </w:r>
      <w:r w:rsidRPr="009B5751">
        <w:rPr>
          <w:rStyle w:val="Normale1"/>
          <w:rFonts w:ascii="DecimaWE Regular" w:eastAsia="DecimaWE Regular" w:hAnsi="DecimaWE Regular" w:cs="DecimaWE Regular"/>
          <w:sz w:val="22"/>
          <w:vertAlign w:val="superscript"/>
          <w:lang w:val="sl-SI"/>
        </w:rPr>
        <w:t>15</w:t>
      </w:r>
    </w:p>
    <w:p w14:paraId="55CFE504"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Volitve v nov deželni svet razpiše predsednik dežele.</w:t>
      </w:r>
      <w:r w:rsidRPr="009B5751">
        <w:rPr>
          <w:rStyle w:val="Normale1"/>
          <w:rFonts w:ascii="DecimaWE Regular" w:eastAsia="DecimaWE Regular" w:hAnsi="DecimaWE Regular" w:cs="DecimaWE Regular"/>
          <w:sz w:val="22"/>
          <w:vertAlign w:val="superscript"/>
          <w:lang w:val="sl-SI"/>
        </w:rPr>
        <w:t xml:space="preserve">16 </w:t>
      </w:r>
      <w:r w:rsidRPr="009B5751">
        <w:rPr>
          <w:rStyle w:val="Normale1"/>
          <w:rFonts w:ascii="DecimaWE Regular" w:eastAsia="DecimaWE Regular" w:hAnsi="DecimaWE Regular" w:cs="DecimaWE Regular"/>
          <w:sz w:val="22"/>
          <w:lang w:val="sl-SI"/>
        </w:rPr>
        <w:t>Volitve lahko potekajo najprej četrto nedeljo pred iztekom obdobja iz prejšnjega odstavka in najpozneje drugo nedeljo po njem.</w:t>
      </w:r>
      <w:r w:rsidRPr="009B5751">
        <w:rPr>
          <w:rStyle w:val="Normale1"/>
          <w:rFonts w:ascii="DecimaWE Regular" w:eastAsia="DecimaWE Regular" w:hAnsi="DecimaWE Regular" w:cs="DecimaWE Regular"/>
          <w:sz w:val="22"/>
          <w:vertAlign w:val="superscript"/>
          <w:lang w:val="sl-SI"/>
        </w:rPr>
        <w:t>15</w:t>
      </w:r>
    </w:p>
    <w:p w14:paraId="2391BD52"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lastRenderedPageBreak/>
        <w:t>Uredba o razpisu volitev mora biti objavljena najpozneje petinštirideset dni pred predvidenim datumom volitev.</w:t>
      </w:r>
      <w:r w:rsidRPr="009B5751">
        <w:rPr>
          <w:rStyle w:val="Normale1"/>
          <w:rFonts w:ascii="DecimaWE Regular" w:eastAsia="DecimaWE Regular" w:hAnsi="DecimaWE Regular" w:cs="DecimaWE Regular"/>
          <w:sz w:val="22"/>
          <w:vertAlign w:val="superscript"/>
          <w:lang w:val="sl-SI"/>
        </w:rPr>
        <w:t>15</w:t>
      </w:r>
    </w:p>
    <w:p w14:paraId="2918B7BA"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Novoizvoljeni deželni svet se sestane v dvajsetih dneh po razglasitvi izida volitev, sejo pa skliče predsednik dežele.</w:t>
      </w:r>
      <w:r w:rsidRPr="009B5751">
        <w:rPr>
          <w:rStyle w:val="Normale1"/>
          <w:rFonts w:ascii="DecimaWE Regular" w:eastAsia="DecimaWE Regular" w:hAnsi="DecimaWE Regular" w:cs="DecimaWE Regular"/>
          <w:sz w:val="22"/>
          <w:vertAlign w:val="superscript"/>
          <w:lang w:val="sl-SI"/>
        </w:rPr>
        <w:t>15 16</w:t>
      </w:r>
    </w:p>
    <w:p w14:paraId="344D123E"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Začasno predsedovanje novemu deželnemu svetu prevzame najstarejši med prisotnimi svetniki; dolžnosti sekretarja opravljata najmlajša svetnika.</w:t>
      </w:r>
    </w:p>
    <w:p w14:paraId="65780741" w14:textId="77777777" w:rsidR="00823899" w:rsidRDefault="00823899" w:rsidP="009B5751">
      <w:pPr>
        <w:spacing w:after="120"/>
        <w:jc w:val="center"/>
        <w:rPr>
          <w:rStyle w:val="Art"/>
          <w:lang w:val="sl-SI"/>
        </w:rPr>
      </w:pPr>
    </w:p>
    <w:p w14:paraId="200E9A2D" w14:textId="14DC60BE" w:rsidR="00751EFC" w:rsidRPr="009B5751" w:rsidRDefault="003F670A" w:rsidP="009B5751">
      <w:pPr>
        <w:spacing w:after="120"/>
        <w:jc w:val="center"/>
        <w:rPr>
          <w:rStyle w:val="Art"/>
          <w:lang w:val="sl-SI"/>
        </w:rPr>
      </w:pPr>
      <w:r w:rsidRPr="009B5751">
        <w:rPr>
          <w:rStyle w:val="Art"/>
          <w:lang w:val="sl-SI"/>
        </w:rPr>
        <w:t>15. člen</w:t>
      </w:r>
    </w:p>
    <w:p w14:paraId="2E92B729"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 xml:space="preserve">Deželne svetnike imajo pravico voliti vsi, ki so vpisani v občinske volilne imenike. </w:t>
      </w:r>
    </w:p>
    <w:p w14:paraId="4D8968F3"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V deželni svet so lahko izvoljeni volivci, ki so polnoletni na dan volitev.</w:t>
      </w:r>
      <w:r w:rsidRPr="009B5751">
        <w:rPr>
          <w:rStyle w:val="Normale1"/>
          <w:rFonts w:ascii="DecimaWE Regular" w:eastAsia="DecimaWE Regular" w:hAnsi="DecimaWE Regular" w:cs="DecimaWE Regular"/>
          <w:sz w:val="22"/>
          <w:vertAlign w:val="superscript"/>
          <w:lang w:val="sl-SI"/>
        </w:rPr>
        <w:t>17</w:t>
      </w:r>
    </w:p>
    <w:p w14:paraId="2B8C0FF0"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Funkcija deželnega svetnika je nezdružljiva s funkcijo člana enega od dveh zbornic parlamenta, člana drugega deželnega oziroma pokrajinskega sveta, župana občine z več kot 10.000 prebivalci oziroma člana Evropskega parlamenta.</w:t>
      </w:r>
      <w:r w:rsidRPr="009B5751">
        <w:rPr>
          <w:rStyle w:val="Normale1"/>
          <w:rFonts w:ascii="DecimaWE Regular" w:eastAsia="DecimaWE Regular" w:hAnsi="DecimaWE Regular" w:cs="DecimaWE Regular"/>
          <w:sz w:val="22"/>
          <w:vertAlign w:val="superscript"/>
          <w:lang w:val="sl-SI"/>
        </w:rPr>
        <w:t>18</w:t>
      </w:r>
    </w:p>
    <w:p w14:paraId="374C45FA"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[Druge primere nezdružljivosti funkcij in neizvoljivosti kandidatov določa državni zakon.]</w:t>
      </w:r>
      <w:r w:rsidRPr="009B5751">
        <w:rPr>
          <w:rStyle w:val="Normale1"/>
          <w:rFonts w:ascii="DecimaWE Regular" w:eastAsia="DecimaWE Regular" w:hAnsi="DecimaWE Regular" w:cs="DecimaWE Regular"/>
          <w:sz w:val="22"/>
          <w:vertAlign w:val="superscript"/>
          <w:lang w:val="sl-SI"/>
        </w:rPr>
        <w:t>19</w:t>
      </w:r>
    </w:p>
    <w:p w14:paraId="04254EDB" w14:textId="77777777" w:rsidR="00751EFC" w:rsidRPr="009B5751" w:rsidRDefault="00751EFC" w:rsidP="009B5751">
      <w:pPr>
        <w:spacing w:after="120"/>
        <w:ind w:firstLine="283"/>
        <w:jc w:val="center"/>
        <w:rPr>
          <w:rStyle w:val="Normale1"/>
          <w:rFonts w:ascii="DecimaWE Regular" w:eastAsia="DecimaWE Regular" w:hAnsi="DecimaWE Regular" w:cs="DecimaWE Regular"/>
          <w:sz w:val="22"/>
          <w:lang w:val="sl-SI"/>
        </w:rPr>
      </w:pPr>
    </w:p>
    <w:p w14:paraId="264EE287" w14:textId="77777777" w:rsidR="00751EFC" w:rsidRPr="009B5751" w:rsidRDefault="003F670A" w:rsidP="009B5751">
      <w:pPr>
        <w:spacing w:after="120"/>
        <w:jc w:val="center"/>
        <w:rPr>
          <w:rStyle w:val="Art"/>
          <w:lang w:val="sl-SI"/>
        </w:rPr>
      </w:pPr>
      <w:r w:rsidRPr="009B5751">
        <w:rPr>
          <w:rStyle w:val="Art"/>
          <w:lang w:val="sl-SI"/>
        </w:rPr>
        <w:t>16. člen</w:t>
      </w:r>
    </w:p>
    <w:p w14:paraId="4DAC8902" w14:textId="77777777" w:rsidR="00751EFC" w:rsidRPr="009B5751" w:rsidRDefault="003F670A" w:rsidP="009B5751">
      <w:pPr>
        <w:spacing w:after="120"/>
        <w:ind w:firstLine="283"/>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Deželni svetniki zastopajo vso deželo in nimajo zavezujočega mandata.</w:t>
      </w:r>
    </w:p>
    <w:p w14:paraId="6F10DF0D"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Svetnikov ni mogoče sodno preganjati zaradi izraženih mnenj ali glasov, oddanih pri opravljanju njihovih funkcij.</w:t>
      </w:r>
    </w:p>
    <w:p w14:paraId="7549E0F1" w14:textId="77777777" w:rsidR="00751EFC" w:rsidRPr="009B5751" w:rsidRDefault="00751EFC" w:rsidP="009B5751">
      <w:pPr>
        <w:tabs>
          <w:tab w:val="left" w:pos="2492"/>
        </w:tabs>
        <w:spacing w:after="120"/>
        <w:ind w:firstLine="283"/>
        <w:jc w:val="center"/>
        <w:rPr>
          <w:rStyle w:val="Normale1"/>
          <w:rFonts w:ascii="DecimaWE Regular" w:eastAsia="DecimaWE Regular" w:hAnsi="DecimaWE Regular" w:cs="DecimaWE Regular"/>
          <w:sz w:val="22"/>
          <w:lang w:val="sl-SI"/>
        </w:rPr>
      </w:pPr>
    </w:p>
    <w:p w14:paraId="2E477B0F" w14:textId="77777777" w:rsidR="00751EFC" w:rsidRPr="009B5751" w:rsidRDefault="003F670A" w:rsidP="009B5751">
      <w:pPr>
        <w:tabs>
          <w:tab w:val="left" w:pos="2492"/>
        </w:tabs>
        <w:spacing w:after="120"/>
        <w:jc w:val="center"/>
        <w:rPr>
          <w:rStyle w:val="Art"/>
          <w:lang w:val="sl-SI"/>
        </w:rPr>
      </w:pPr>
      <w:r w:rsidRPr="009B5751">
        <w:rPr>
          <w:rStyle w:val="Art"/>
          <w:lang w:val="sl-SI"/>
        </w:rPr>
        <w:t>17. člen</w:t>
      </w:r>
    </w:p>
    <w:p w14:paraId="09E8C238"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Pred nastopom funkcije vsak deželni svetnik izreče naslednjo prisego:</w:t>
      </w:r>
    </w:p>
    <w:p w14:paraId="416F9AF6"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»Prisegam, da bom zvest/-a Republiki in da bom opravljal/-a svoje dolžnosti izključno za neločljivo blaginjo države in dežele.«</w:t>
      </w:r>
    </w:p>
    <w:p w14:paraId="3C5DAFBA" w14:textId="77777777" w:rsidR="009B5751" w:rsidRPr="009B5751" w:rsidRDefault="009B5751" w:rsidP="009B5751">
      <w:pPr>
        <w:spacing w:after="120"/>
        <w:jc w:val="center"/>
        <w:rPr>
          <w:rStyle w:val="Art"/>
          <w:lang w:val="sl-SI"/>
        </w:rPr>
      </w:pPr>
    </w:p>
    <w:p w14:paraId="08528B6C" w14:textId="697804D1" w:rsidR="00751EFC" w:rsidRPr="009B5751" w:rsidRDefault="003F670A" w:rsidP="009B5751">
      <w:pPr>
        <w:spacing w:after="120"/>
        <w:jc w:val="center"/>
        <w:rPr>
          <w:rStyle w:val="Art"/>
          <w:lang w:val="sl-SI"/>
        </w:rPr>
      </w:pPr>
      <w:r w:rsidRPr="009B5751">
        <w:rPr>
          <w:rStyle w:val="Art"/>
          <w:lang w:val="sl-SI"/>
        </w:rPr>
        <w:t>18. člen</w:t>
      </w:r>
    </w:p>
    <w:p w14:paraId="6BFF5C07"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Novoizvoljeni deželni svet po določbah poslovnika deželnega sveta najprej ustanovi predsedstvo z izvolitvijo predsednika, dveh podpredsednikov in sekretarjev.</w:t>
      </w:r>
    </w:p>
    <w:p w14:paraId="3E7A78E5"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Predsednik je izvoljen s tajnim glasovanjem in absolutno večino glasov članov sveta; po drugem glasovanju zadostuje relativna večina veljavno oddanih glasov.</w:t>
      </w:r>
    </w:p>
    <w:p w14:paraId="7B7CC8DF"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Takoj po ustanovitvi predsedstva se svetniki vključijo v stalne odbore, ki so po poslovniku zadolženi za predhodno obravnavo predlogov zakonov.</w:t>
      </w:r>
    </w:p>
    <w:p w14:paraId="7D33117D" w14:textId="77777777" w:rsidR="00751EFC" w:rsidRPr="009B5751" w:rsidRDefault="00751EFC" w:rsidP="009B5751">
      <w:pPr>
        <w:spacing w:after="120"/>
        <w:ind w:firstLine="283"/>
        <w:jc w:val="center"/>
        <w:rPr>
          <w:rStyle w:val="Normale1"/>
          <w:rFonts w:ascii="DecimaWE Regular" w:eastAsia="DecimaWE Regular" w:hAnsi="DecimaWE Regular" w:cs="DecimaWE Regular"/>
          <w:sz w:val="22"/>
          <w:lang w:val="sl-SI"/>
        </w:rPr>
      </w:pPr>
    </w:p>
    <w:p w14:paraId="2B32D9A1" w14:textId="77777777" w:rsidR="00751EFC" w:rsidRPr="009B5751" w:rsidRDefault="003F670A" w:rsidP="009B5751">
      <w:pPr>
        <w:spacing w:after="120"/>
        <w:jc w:val="center"/>
        <w:rPr>
          <w:rStyle w:val="Art"/>
          <w:lang w:val="sl-SI"/>
        </w:rPr>
      </w:pPr>
      <w:r w:rsidRPr="009B5751">
        <w:rPr>
          <w:rStyle w:val="Art"/>
          <w:lang w:val="sl-SI"/>
        </w:rPr>
        <w:t>19. člen</w:t>
      </w:r>
    </w:p>
    <w:p w14:paraId="4DAC3EE2"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Predsedniku deželnega sveta pripada po deželnem zakonu denarno nadomestilo za opravljanje funkcije.</w:t>
      </w:r>
    </w:p>
    <w:p w14:paraId="63F53001"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Drugim članom deželnega sveta pripada po deželnem zakonu sejnina za dneve, ko zasedajo svet in odbori.</w:t>
      </w:r>
    </w:p>
    <w:p w14:paraId="503F7047" w14:textId="77777777" w:rsidR="00751EFC" w:rsidRPr="009B5751" w:rsidRDefault="00751EFC" w:rsidP="009B5751">
      <w:pPr>
        <w:spacing w:after="120"/>
        <w:ind w:firstLine="283"/>
        <w:jc w:val="center"/>
        <w:rPr>
          <w:rStyle w:val="Normale1"/>
          <w:rFonts w:ascii="DecimaWE Regular" w:eastAsia="DecimaWE Regular" w:hAnsi="DecimaWE Regular" w:cs="DecimaWE Regular"/>
          <w:sz w:val="22"/>
          <w:lang w:val="sl-SI"/>
        </w:rPr>
      </w:pPr>
    </w:p>
    <w:p w14:paraId="2CC32C6F" w14:textId="77777777" w:rsidR="00751EFC" w:rsidRPr="009B5751" w:rsidRDefault="003F670A" w:rsidP="009B5751">
      <w:pPr>
        <w:spacing w:after="120"/>
        <w:jc w:val="center"/>
        <w:rPr>
          <w:rStyle w:val="Art"/>
          <w:lang w:val="sl-SI"/>
        </w:rPr>
      </w:pPr>
      <w:r w:rsidRPr="009B5751">
        <w:rPr>
          <w:rStyle w:val="Art"/>
          <w:lang w:val="sl-SI"/>
        </w:rPr>
        <w:t>20. člen</w:t>
      </w:r>
    </w:p>
    <w:p w14:paraId="653B5CD1"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Deželni svet skliče predsednik deželnega sveta. Svet se redno sestane prvi delovni dan v februarju in oktobru.</w:t>
      </w:r>
    </w:p>
    <w:p w14:paraId="3164AC85"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Svet se sestane tudi vsakič, ko njegov predsednik presodi, da je to primerno. Na zahtevo predsednika dežele</w:t>
      </w:r>
      <w:r w:rsidRPr="009B5751">
        <w:rPr>
          <w:rStyle w:val="Normale1"/>
          <w:rFonts w:ascii="DecimaWE Regular" w:eastAsia="DecimaWE Regular" w:hAnsi="DecimaWE Regular" w:cs="DecimaWE Regular"/>
          <w:sz w:val="22"/>
          <w:vertAlign w:val="superscript"/>
          <w:lang w:val="sl-SI"/>
        </w:rPr>
        <w:t>20</w:t>
      </w:r>
      <w:r w:rsidRPr="009B5751">
        <w:rPr>
          <w:rStyle w:val="Normale1"/>
          <w:rFonts w:ascii="DecimaWE Regular" w:eastAsia="DecimaWE Regular" w:hAnsi="DecimaWE Regular" w:cs="DecimaWE Regular"/>
          <w:sz w:val="22"/>
          <w:lang w:val="sl-SI"/>
        </w:rPr>
        <w:t xml:space="preserve"> ali četrtine svetnikov mora predsednik sklicati svet v petnajstih dneh.</w:t>
      </w:r>
    </w:p>
    <w:p w14:paraId="7E3B480C"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Dnevni red deželnega sveta se predhodno sporoči vladnemu komisarju.</w:t>
      </w:r>
    </w:p>
    <w:p w14:paraId="4347FD7A" w14:textId="77777777" w:rsidR="00751EFC"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lastRenderedPageBreak/>
        <w:t>Seje sveta so javne, razen v primerih, ki jih določa poslovnik.</w:t>
      </w:r>
    </w:p>
    <w:p w14:paraId="4FE81BC0" w14:textId="77777777" w:rsidR="00E52474" w:rsidRPr="009B5751" w:rsidRDefault="00E52474" w:rsidP="009B5751">
      <w:pPr>
        <w:spacing w:after="120"/>
        <w:ind w:firstLine="283"/>
        <w:jc w:val="both"/>
        <w:rPr>
          <w:rStyle w:val="Normale1"/>
          <w:rFonts w:ascii="DecimaWE Regular" w:eastAsia="DecimaWE Regular" w:hAnsi="DecimaWE Regular" w:cs="DecimaWE Regular"/>
          <w:sz w:val="22"/>
          <w:lang w:val="sl-SI"/>
        </w:rPr>
      </w:pPr>
    </w:p>
    <w:p w14:paraId="5312DAAA" w14:textId="712B3853" w:rsidR="00751EFC" w:rsidRPr="009B5751" w:rsidRDefault="003F670A" w:rsidP="009B5751">
      <w:pPr>
        <w:spacing w:after="120"/>
        <w:jc w:val="center"/>
        <w:rPr>
          <w:rStyle w:val="Art"/>
          <w:lang w:val="sl-SI"/>
        </w:rPr>
      </w:pPr>
      <w:r w:rsidRPr="009B5751">
        <w:rPr>
          <w:rStyle w:val="Art"/>
          <w:lang w:val="sl-SI"/>
        </w:rPr>
        <w:t>21. člen</w:t>
      </w:r>
    </w:p>
    <w:p w14:paraId="76D5A593" w14:textId="77777777" w:rsidR="00751EFC" w:rsidRPr="009B5751" w:rsidRDefault="003F670A" w:rsidP="009B5751">
      <w:pPr>
        <w:spacing w:after="120"/>
        <w:ind w:firstLine="283"/>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Deželni svet sprejme svoj poslovnik z absolutno večino glasov vseh deželnih svetnikov.</w:t>
      </w:r>
    </w:p>
    <w:p w14:paraId="4E8FE907" w14:textId="77777777" w:rsidR="00823899" w:rsidRDefault="00823899" w:rsidP="009B5751">
      <w:pPr>
        <w:spacing w:after="120"/>
        <w:jc w:val="center"/>
        <w:rPr>
          <w:rStyle w:val="Art"/>
          <w:lang w:val="sl-SI"/>
        </w:rPr>
      </w:pPr>
    </w:p>
    <w:p w14:paraId="4AD0C293" w14:textId="48BB2539" w:rsidR="00751EFC" w:rsidRPr="009B5751" w:rsidRDefault="003F670A" w:rsidP="009B5751">
      <w:pPr>
        <w:spacing w:after="120"/>
        <w:jc w:val="center"/>
        <w:rPr>
          <w:rStyle w:val="Art"/>
          <w:lang w:val="sl-SI"/>
        </w:rPr>
      </w:pPr>
      <w:r w:rsidRPr="009B5751">
        <w:rPr>
          <w:rStyle w:val="Art"/>
          <w:lang w:val="sl-SI"/>
        </w:rPr>
        <w:t>22. člen</w:t>
      </w:r>
    </w:p>
    <w:p w14:paraId="424C8889"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Deželni svet se lahko razpusti, če deluje v nasprotju z ustavo ali s tem statutom, če huje krši zakon ali če se ne odzove na poziv vlade republike, naj zamenja deželni odbor ali predsednika, ki sta delovala v nasprotju z ustavo ali s tem statutom ali huje kršila zakon.</w:t>
      </w:r>
    </w:p>
    <w:p w14:paraId="0D1ED141"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Deželni svet se lahko razpusti tudi, če je ogrožena državna varnost [ali če ni zmožen delovati].</w:t>
      </w:r>
      <w:r w:rsidRPr="009B5751">
        <w:rPr>
          <w:rStyle w:val="Normale1"/>
          <w:rFonts w:ascii="DecimaWE Regular" w:eastAsia="DecimaWE Regular" w:hAnsi="DecimaWE Regular" w:cs="DecimaWE Regular"/>
          <w:sz w:val="22"/>
          <w:vertAlign w:val="superscript"/>
          <w:lang w:val="sl-SI"/>
        </w:rPr>
        <w:t>21</w:t>
      </w:r>
      <w:r w:rsidRPr="009B5751">
        <w:rPr>
          <w:rStyle w:val="Normale1"/>
          <w:rFonts w:ascii="DecimaWE Regular" w:eastAsia="DecimaWE Regular" w:hAnsi="DecimaWE Regular" w:cs="DecimaWE Regular"/>
          <w:sz w:val="22"/>
          <w:lang w:val="sl-SI"/>
        </w:rPr>
        <w:t xml:space="preserve"> </w:t>
      </w:r>
    </w:p>
    <w:p w14:paraId="724E6A26"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Predsednik republike razpusti deželni svet z obrazloženo uredbo in po predhodnem sklepu ministrskega sveta ter posvetovanju s parlamentarnim odborom za deželna vprašanja.</w:t>
      </w:r>
    </w:p>
    <w:p w14:paraId="454B3535"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 xml:space="preserve">Z uredbo o razpustitvi se imenuje komisija treh državljanov, izvoljivih v deželni svet, ki skrbi za tekoče posle v pristojnosti deželnega odbora ter sprejema neodložljive ukrepe, ki jih je treba predložiti v potrditev novemu svetu. </w:t>
      </w:r>
    </w:p>
    <w:p w14:paraId="71450067"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Z isto uredbo se določi tudi datum volitev, ki morajo potekati najpozneje šest mesecev po razpustitvi deželnega sveta.</w:t>
      </w:r>
    </w:p>
    <w:p w14:paraId="7F2D5A90"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Nov deželni svet se skliče v dvajsetih dneh po volitvah.</w:t>
      </w:r>
    </w:p>
    <w:p w14:paraId="09F83CED"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Predsednika dežele, izvoljenega na splošnih neposrednih volitvah, se lahko razreši z obrazloženo uredbo predsednika republike in na način, določen v tretjem odstavku tega člena, če je ravnal v nasprotju z ustavo ali huje ter večkratno kršil zakon. Predsednika dežele se lahko razreši tudi, če je ogrožena državna varnost.</w:t>
      </w:r>
      <w:r w:rsidRPr="009B5751">
        <w:rPr>
          <w:rStyle w:val="Normale1"/>
          <w:rFonts w:ascii="DecimaWE Regular" w:eastAsia="DecimaWE Regular" w:hAnsi="DecimaWE Regular" w:cs="DecimaWE Regular"/>
          <w:sz w:val="22"/>
          <w:vertAlign w:val="superscript"/>
          <w:lang w:val="sl-SI"/>
        </w:rPr>
        <w:t>22</w:t>
      </w:r>
    </w:p>
    <w:p w14:paraId="13461842" w14:textId="77777777" w:rsidR="00751EFC" w:rsidRPr="009B5751" w:rsidRDefault="00751EFC" w:rsidP="009B5751">
      <w:pPr>
        <w:spacing w:after="120"/>
        <w:ind w:firstLine="283"/>
        <w:jc w:val="center"/>
        <w:rPr>
          <w:rStyle w:val="Normale1"/>
          <w:rFonts w:ascii="DecimaWE Regular" w:eastAsia="DecimaWE Regular" w:hAnsi="DecimaWE Regular" w:cs="DecimaWE Regular"/>
          <w:sz w:val="22"/>
          <w:lang w:val="sl-SI"/>
        </w:rPr>
      </w:pPr>
    </w:p>
    <w:p w14:paraId="031D4C62" w14:textId="77777777" w:rsidR="00751EFC" w:rsidRPr="009B5751" w:rsidRDefault="003F670A" w:rsidP="009B5751">
      <w:pPr>
        <w:spacing w:after="120"/>
        <w:jc w:val="center"/>
        <w:rPr>
          <w:rStyle w:val="Art"/>
          <w:lang w:val="sl-SI"/>
        </w:rPr>
      </w:pPr>
      <w:r w:rsidRPr="009B5751">
        <w:rPr>
          <w:rStyle w:val="Art"/>
          <w:lang w:val="sl-SI"/>
        </w:rPr>
        <w:t>23. člen</w:t>
      </w:r>
    </w:p>
    <w:p w14:paraId="4DC59D70"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Z obrazloženo upravno odločbo predsednik ministrskega sveta po posvetu z ministrskim svetom naslovi predsedniku deželnega sveta po vladnem komisarju poziv za zamenjavo deželnega odbora ali predsednika dežele</w:t>
      </w:r>
      <w:r w:rsidRPr="009B5751">
        <w:rPr>
          <w:rStyle w:val="Normale1"/>
          <w:rFonts w:ascii="DecimaWE Regular" w:eastAsia="DecimaWE Regular" w:hAnsi="DecimaWE Regular" w:cs="DecimaWE Regular"/>
          <w:sz w:val="22"/>
          <w:vertAlign w:val="superscript"/>
          <w:lang w:val="sl-SI"/>
        </w:rPr>
        <w:t>23</w:t>
      </w:r>
      <w:r w:rsidRPr="009B5751">
        <w:rPr>
          <w:rStyle w:val="Normale1"/>
          <w:rFonts w:ascii="DecimaWE Regular" w:eastAsia="DecimaWE Regular" w:hAnsi="DecimaWE Regular" w:cs="DecimaWE Regular"/>
          <w:sz w:val="22"/>
          <w:lang w:val="sl-SI"/>
        </w:rPr>
        <w:t xml:space="preserve">, predvidenega v prvem odstavku </w:t>
      </w:r>
      <w:r w:rsidRPr="009B5751">
        <w:rPr>
          <w:rStyle w:val="Normale1"/>
          <w:rFonts w:ascii="DecimaWE Regular" w:eastAsia="DecimaWE Regular" w:hAnsi="DecimaWE Regular" w:cs="DecimaWE Regular"/>
          <w:smallCaps/>
          <w:sz w:val="22"/>
          <w:lang w:val="sl-SI"/>
        </w:rPr>
        <w:t>22.</w:t>
      </w:r>
      <w:r w:rsidRPr="009B5751">
        <w:rPr>
          <w:rStyle w:val="Normale1"/>
          <w:rFonts w:ascii="DecimaWE Regular" w:eastAsia="DecimaWE Regular" w:hAnsi="DecimaWE Regular" w:cs="DecimaWE Regular"/>
          <w:sz w:val="22"/>
          <w:lang w:val="sl-SI"/>
        </w:rPr>
        <w:t xml:space="preserve"> člena.</w:t>
      </w:r>
    </w:p>
    <w:p w14:paraId="3FB3727E" w14:textId="77777777" w:rsidR="00751EFC" w:rsidRPr="009B5751" w:rsidRDefault="00751EFC" w:rsidP="009B5751">
      <w:pPr>
        <w:spacing w:after="120"/>
        <w:jc w:val="center"/>
        <w:rPr>
          <w:rStyle w:val="Normale1"/>
          <w:rFonts w:ascii="DecimaWE Regular" w:eastAsia="DecimaWE Regular" w:hAnsi="DecimaWE Regular" w:cs="DecimaWE Regular"/>
          <w:sz w:val="22"/>
          <w:lang w:val="sl-SI"/>
        </w:rPr>
      </w:pPr>
    </w:p>
    <w:p w14:paraId="623C125B" w14:textId="77777777" w:rsidR="00751EFC" w:rsidRPr="009B5751" w:rsidRDefault="003F670A" w:rsidP="009B5751">
      <w:pPr>
        <w:spacing w:after="120"/>
        <w:jc w:val="center"/>
        <w:rPr>
          <w:rStyle w:val="Normale1"/>
          <w:rFonts w:ascii="DecimaWE Regular" w:eastAsia="DecimaWE Regular" w:hAnsi="DecimaWE Regular" w:cs="DecimaWE Regular"/>
          <w:b/>
          <w:sz w:val="22"/>
          <w:lang w:val="sl-SI"/>
        </w:rPr>
      </w:pPr>
      <w:r w:rsidRPr="009B5751">
        <w:rPr>
          <w:rStyle w:val="Normale1"/>
          <w:rFonts w:ascii="DecimaWE Regular" w:eastAsia="DecimaWE Regular" w:hAnsi="DecimaWE Regular" w:cs="DecimaWE Regular"/>
          <w:b/>
          <w:sz w:val="22"/>
          <w:lang w:val="sl-SI"/>
        </w:rPr>
        <w:t>Tretje poglavje</w:t>
      </w:r>
    </w:p>
    <w:p w14:paraId="35990AF2" w14:textId="77777777" w:rsidR="00751EFC" w:rsidRPr="009B5751" w:rsidRDefault="003F670A" w:rsidP="009B5751">
      <w:pPr>
        <w:spacing w:after="120"/>
        <w:jc w:val="center"/>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b/>
          <w:sz w:val="22"/>
          <w:lang w:val="sl-SI"/>
        </w:rPr>
        <w:t>Naloge deželnega sveta</w:t>
      </w:r>
    </w:p>
    <w:p w14:paraId="4B45B03E" w14:textId="77777777" w:rsidR="00751EFC" w:rsidRPr="009B5751" w:rsidRDefault="00751EFC" w:rsidP="009B5751">
      <w:pPr>
        <w:spacing w:after="120"/>
        <w:jc w:val="center"/>
        <w:rPr>
          <w:rStyle w:val="Normale1"/>
          <w:rFonts w:ascii="DecimaWE Regular" w:eastAsia="DecimaWE Regular" w:hAnsi="DecimaWE Regular" w:cs="DecimaWE Regular"/>
          <w:sz w:val="22"/>
          <w:lang w:val="sl-SI"/>
        </w:rPr>
      </w:pPr>
    </w:p>
    <w:p w14:paraId="4B871B8E" w14:textId="77777777" w:rsidR="00751EFC" w:rsidRPr="009B5751" w:rsidRDefault="003F670A" w:rsidP="009B5751">
      <w:pPr>
        <w:spacing w:after="120"/>
        <w:jc w:val="center"/>
        <w:rPr>
          <w:rStyle w:val="Art"/>
          <w:lang w:val="sl-SI"/>
        </w:rPr>
      </w:pPr>
      <w:r w:rsidRPr="009B5751">
        <w:rPr>
          <w:rStyle w:val="Art"/>
          <w:lang w:val="sl-SI"/>
        </w:rPr>
        <w:t>24. člen</w:t>
      </w:r>
    </w:p>
    <w:p w14:paraId="39B6E866"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Deželni svet je nosilec deželi priznanih zakonodajnih pristojnosti in drugih nalog, ki so mu dodeljene z ustavo, tem statutom in državnimi zakoni.</w:t>
      </w:r>
    </w:p>
    <w:p w14:paraId="38FE5CE2" w14:textId="77777777" w:rsidR="00751EFC" w:rsidRPr="009B5751" w:rsidRDefault="00751EFC" w:rsidP="009B5751">
      <w:pPr>
        <w:spacing w:after="120"/>
        <w:jc w:val="center"/>
        <w:rPr>
          <w:rStyle w:val="Art"/>
          <w:lang w:val="sl-SI"/>
        </w:rPr>
      </w:pPr>
    </w:p>
    <w:p w14:paraId="113E1D0D" w14:textId="77777777" w:rsidR="00751EFC" w:rsidRPr="009B5751" w:rsidRDefault="003F670A" w:rsidP="009B5751">
      <w:pPr>
        <w:spacing w:after="120"/>
        <w:jc w:val="center"/>
        <w:rPr>
          <w:rStyle w:val="Art"/>
          <w:lang w:val="sl-SI"/>
        </w:rPr>
      </w:pPr>
      <w:r w:rsidRPr="009B5751">
        <w:rPr>
          <w:rStyle w:val="Art"/>
          <w:lang w:val="sl-SI"/>
        </w:rPr>
        <w:t>25. člen</w:t>
      </w:r>
    </w:p>
    <w:p w14:paraId="24A8A428"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Deželni svet do 31. decembra sprejme deželni proračun, ki ga deželni odbor pripravi za naslednje proračunsko leto.</w:t>
      </w:r>
    </w:p>
    <w:p w14:paraId="74AE64A6"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Deželni svet lahko z zakonom sprejme začasno izvrševanje proračuna za obdobje največ štirih mesecev.</w:t>
      </w:r>
    </w:p>
    <w:p w14:paraId="61583781"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Proračunsko leto traja od 1. januarja do 31. decembra.</w:t>
      </w:r>
    </w:p>
    <w:p w14:paraId="10562BCE"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Do 31. julija deželni svet preuči in sprejme zaključni račun proračuna dežele za preteklo proračunsko leto. Sestava zaključnega računa ustreza sestavi proračuna.</w:t>
      </w:r>
    </w:p>
    <w:p w14:paraId="54DB2C71" w14:textId="77777777" w:rsidR="00751EFC" w:rsidRPr="009B5751" w:rsidRDefault="00751EFC" w:rsidP="009B5751">
      <w:pPr>
        <w:spacing w:after="120"/>
        <w:jc w:val="center"/>
        <w:rPr>
          <w:rStyle w:val="Art"/>
          <w:lang w:val="sl-SI"/>
        </w:rPr>
      </w:pPr>
    </w:p>
    <w:p w14:paraId="7744C423" w14:textId="77777777" w:rsidR="00751EFC" w:rsidRPr="009B5751" w:rsidRDefault="003F670A" w:rsidP="009B5751">
      <w:pPr>
        <w:spacing w:after="120"/>
        <w:jc w:val="center"/>
        <w:rPr>
          <w:rStyle w:val="Art"/>
          <w:lang w:val="sl-SI"/>
        </w:rPr>
      </w:pPr>
      <w:r w:rsidRPr="009B5751">
        <w:rPr>
          <w:rStyle w:val="Art"/>
          <w:lang w:val="sl-SI"/>
        </w:rPr>
        <w:lastRenderedPageBreak/>
        <w:t>26. člen</w:t>
      </w:r>
    </w:p>
    <w:p w14:paraId="4B8B54FC"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Deželni svet lahko pripravi predloge zakonov za področja, ki sicer niso v njegovi pristojnosti, so pa v posebnem interesu dežele, in jih predloži v obravnavo zbornicama.</w:t>
      </w:r>
    </w:p>
    <w:p w14:paraId="3B481207"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Predsednik dežele</w:t>
      </w:r>
      <w:r w:rsidRPr="009B5751">
        <w:rPr>
          <w:rStyle w:val="Normale1"/>
          <w:rFonts w:ascii="DecimaWE Regular" w:eastAsia="DecimaWE Regular" w:hAnsi="DecimaWE Regular" w:cs="DecimaWE Regular"/>
          <w:sz w:val="22"/>
          <w:vertAlign w:val="superscript"/>
          <w:lang w:val="sl-SI"/>
        </w:rPr>
        <w:t>24</w:t>
      </w:r>
      <w:r w:rsidRPr="009B5751">
        <w:rPr>
          <w:rStyle w:val="Normale1"/>
          <w:rFonts w:ascii="DecimaWE Regular" w:eastAsia="DecimaWE Regular" w:hAnsi="DecimaWE Regular" w:cs="DecimaWE Regular"/>
          <w:sz w:val="22"/>
          <w:lang w:val="sl-SI"/>
        </w:rPr>
        <w:t xml:space="preserve"> posreduje predloge zakonov vladi, ki jih nato predloži v obravnavo zbornicama. </w:t>
      </w:r>
    </w:p>
    <w:p w14:paraId="56E85F26" w14:textId="77777777" w:rsidR="00751EFC"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Deželni svet lahko tudi pozove zbornici in vlado republike k ukrepanju na nekaterih področjih v pristojnosti države.</w:t>
      </w:r>
    </w:p>
    <w:p w14:paraId="0C8FC79F" w14:textId="77777777" w:rsidR="00FE01B8" w:rsidRPr="009B5751" w:rsidRDefault="00FE01B8" w:rsidP="009B5751">
      <w:pPr>
        <w:spacing w:after="120"/>
        <w:ind w:firstLine="283"/>
        <w:jc w:val="both"/>
        <w:rPr>
          <w:rStyle w:val="Normale1"/>
          <w:rFonts w:ascii="DecimaWE Regular" w:eastAsia="DecimaWE Regular" w:hAnsi="DecimaWE Regular" w:cs="DecimaWE Regular"/>
          <w:sz w:val="22"/>
          <w:lang w:val="sl-SI"/>
        </w:rPr>
      </w:pPr>
    </w:p>
    <w:p w14:paraId="62B9EEE0" w14:textId="77777777" w:rsidR="00751EFC" w:rsidRPr="009B5751" w:rsidRDefault="003F670A" w:rsidP="009B5751">
      <w:pPr>
        <w:spacing w:after="120"/>
        <w:jc w:val="center"/>
        <w:rPr>
          <w:rStyle w:val="Normale1"/>
          <w:rFonts w:ascii="DecimaWE Regular" w:eastAsia="DecimaWE Regular" w:hAnsi="DecimaWE Regular" w:cs="DecimaWE Regular"/>
          <w:b/>
          <w:sz w:val="22"/>
          <w:lang w:val="sl-SI"/>
        </w:rPr>
      </w:pPr>
      <w:r w:rsidRPr="009B5751">
        <w:rPr>
          <w:rStyle w:val="Normale1"/>
          <w:rFonts w:ascii="DecimaWE Regular" w:eastAsia="DecimaWE Regular" w:hAnsi="DecimaWE Regular" w:cs="DecimaWE Regular"/>
          <w:b/>
          <w:sz w:val="22"/>
          <w:lang w:val="sl-SI"/>
        </w:rPr>
        <w:t>Četrto poglavje</w:t>
      </w:r>
    </w:p>
    <w:p w14:paraId="120DFDD7" w14:textId="77777777" w:rsidR="00751EFC" w:rsidRPr="009B5751" w:rsidRDefault="003F670A" w:rsidP="009B5751">
      <w:pPr>
        <w:spacing w:after="120"/>
        <w:jc w:val="center"/>
        <w:rPr>
          <w:rStyle w:val="Normale1"/>
          <w:rFonts w:ascii="DecimaWE Regular" w:eastAsia="DecimaWE Regular" w:hAnsi="DecimaWE Regular" w:cs="DecimaWE Regular"/>
          <w:b/>
          <w:sz w:val="22"/>
          <w:lang w:val="sl-SI"/>
        </w:rPr>
      </w:pPr>
      <w:r w:rsidRPr="009B5751">
        <w:rPr>
          <w:rStyle w:val="Normale1"/>
          <w:rFonts w:ascii="DecimaWE Regular" w:eastAsia="DecimaWE Regular" w:hAnsi="DecimaWE Regular" w:cs="DecimaWE Regular"/>
          <w:b/>
          <w:sz w:val="22"/>
          <w:lang w:val="sl-SI"/>
        </w:rPr>
        <w:t>Oblikovanje deželnih zakonov</w:t>
      </w:r>
    </w:p>
    <w:p w14:paraId="3DCFDB40" w14:textId="77777777" w:rsidR="00751EFC" w:rsidRPr="009B5751" w:rsidRDefault="00751EFC" w:rsidP="009B5751">
      <w:pPr>
        <w:spacing w:after="120"/>
        <w:jc w:val="center"/>
        <w:rPr>
          <w:rStyle w:val="Normale1"/>
          <w:rFonts w:ascii="DecimaWE Regular" w:eastAsia="DecimaWE Regular" w:hAnsi="DecimaWE Regular" w:cs="DecimaWE Regular"/>
          <w:sz w:val="22"/>
          <w:lang w:val="sl-SI"/>
        </w:rPr>
      </w:pPr>
    </w:p>
    <w:p w14:paraId="6A1AFE4A" w14:textId="77777777" w:rsidR="00751EFC" w:rsidRPr="009B5751" w:rsidRDefault="003F670A" w:rsidP="009B5751">
      <w:pPr>
        <w:spacing w:after="120"/>
        <w:jc w:val="center"/>
        <w:rPr>
          <w:rStyle w:val="Art"/>
          <w:lang w:val="sl-SI"/>
        </w:rPr>
      </w:pPr>
      <w:r w:rsidRPr="009B5751">
        <w:rPr>
          <w:rStyle w:val="Art"/>
          <w:lang w:val="sl-SI"/>
        </w:rPr>
        <w:t>27. člen</w:t>
      </w:r>
    </w:p>
    <w:p w14:paraId="41A7AC8F"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vertAlign w:val="superscript"/>
          <w:lang w:val="sl-SI"/>
        </w:rPr>
      </w:pPr>
      <w:r w:rsidRPr="009B5751">
        <w:rPr>
          <w:rStyle w:val="Normale1"/>
          <w:rFonts w:ascii="DecimaWE Regular" w:eastAsia="DecimaWE Regular" w:hAnsi="DecimaWE Regular" w:cs="DecimaWE Regular"/>
          <w:sz w:val="22"/>
          <w:lang w:val="sl-SI"/>
        </w:rPr>
        <w:t>Zakonodajno pobudo za sprejetje deželnih zakonov v obliki predlogov, razdeljenih na člene, lahko vložijo deželni odbor, vsak član de</w:t>
      </w:r>
      <w:r w:rsidRPr="009B5751">
        <w:rPr>
          <w:rStyle w:val="Normale1"/>
          <w:rFonts w:ascii="DecimaWE Regular" w:eastAsia="DecimaWE Regular" w:hAnsi="DecimaWE Regular" w:cs="DecimaWE Regular"/>
          <w:sz w:val="22"/>
          <w:lang w:val="sl-SI"/>
        </w:rPr>
        <w:softHyphen/>
        <w:t>želnega sveta ali najmanj 5.000 volivcev.</w:t>
      </w:r>
      <w:r w:rsidRPr="009B5751">
        <w:rPr>
          <w:rStyle w:val="Normale1"/>
          <w:rFonts w:ascii="DecimaWE Regular" w:eastAsia="DecimaWE Regular" w:hAnsi="DecimaWE Regular" w:cs="DecimaWE Regular"/>
          <w:sz w:val="22"/>
          <w:vertAlign w:val="superscript"/>
          <w:lang w:val="sl-SI"/>
        </w:rPr>
        <w:t>25</w:t>
      </w:r>
    </w:p>
    <w:p w14:paraId="5893AF2F" w14:textId="77777777" w:rsidR="00751EFC" w:rsidRPr="009B5751" w:rsidRDefault="00751EFC" w:rsidP="009B5751">
      <w:pPr>
        <w:spacing w:after="120"/>
        <w:jc w:val="both"/>
        <w:rPr>
          <w:rStyle w:val="Art"/>
          <w:lang w:val="sl-SI"/>
        </w:rPr>
      </w:pPr>
    </w:p>
    <w:p w14:paraId="34B4719F" w14:textId="77777777" w:rsidR="00751EFC" w:rsidRPr="009B5751" w:rsidRDefault="003F670A" w:rsidP="009B5751">
      <w:pPr>
        <w:spacing w:after="120"/>
        <w:jc w:val="center"/>
        <w:rPr>
          <w:rStyle w:val="Art"/>
          <w:lang w:val="sl-SI"/>
        </w:rPr>
      </w:pPr>
      <w:r w:rsidRPr="009B5751">
        <w:rPr>
          <w:rStyle w:val="Art"/>
          <w:lang w:val="sl-SI"/>
        </w:rPr>
        <w:t>28. člen</w:t>
      </w:r>
    </w:p>
    <w:p w14:paraId="4E89B6C9"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Predloge zakonov predhodno obravnava pristojni odbor, nato pa jih deželni svet sprejme po posameznih členih in s končnim glasovanjem.</w:t>
      </w:r>
    </w:p>
    <w:p w14:paraId="14361224" w14:textId="77777777" w:rsidR="00751EFC" w:rsidRPr="009B5751" w:rsidRDefault="00751EFC" w:rsidP="009B5751">
      <w:pPr>
        <w:spacing w:after="120"/>
        <w:ind w:firstLine="283"/>
        <w:jc w:val="both"/>
        <w:rPr>
          <w:rStyle w:val="Normale1"/>
          <w:rFonts w:ascii="DecimaWE Regular" w:eastAsia="DecimaWE Regular" w:hAnsi="DecimaWE Regular" w:cs="DecimaWE Regular"/>
          <w:sz w:val="22"/>
          <w:lang w:val="sl-SI"/>
        </w:rPr>
      </w:pPr>
    </w:p>
    <w:p w14:paraId="7962AFBD" w14:textId="77777777" w:rsidR="00751EFC" w:rsidRPr="009B5751" w:rsidRDefault="003F670A" w:rsidP="009B5751">
      <w:pPr>
        <w:spacing w:after="120"/>
        <w:jc w:val="center"/>
        <w:rPr>
          <w:rStyle w:val="Art"/>
          <w:lang w:val="sl-SI"/>
        </w:rPr>
      </w:pPr>
      <w:r w:rsidRPr="009B5751">
        <w:rPr>
          <w:rStyle w:val="Art"/>
          <w:lang w:val="sl-SI"/>
        </w:rPr>
        <w:t>29. člen</w:t>
      </w:r>
    </w:p>
    <w:p w14:paraId="54A3D146"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Vsak zakon, ki ga sprejme deželni svet, predsednik sveta priglasi vladnemu komisarju in ga razglasi trideset dni po priglasitvi, razen če ga vlada republike zaradi protiustavnosti ali nasprotja z državnim interesom ne vrne v ponovno obravnavo deželnemu svetu.</w:t>
      </w:r>
    </w:p>
    <w:p w14:paraId="2BA03BCE"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Če deželni svet zavrnjeni zakon spet sprejme z absolutno večino svojih članov, se zakon razglasi, razen če vlada republike v petnajstih dneh po ponovni priglasitvi ne sproži postopka za presojo ustavnosti pred ustavnim sodiščem ali vsebinskega vprašanja pred parlamentom zaradi nasprotja interesov.</w:t>
      </w:r>
    </w:p>
    <w:p w14:paraId="3D230B5A" w14:textId="77777777" w:rsidR="00751EFC" w:rsidRPr="009B5751" w:rsidRDefault="00751EFC" w:rsidP="009B5751">
      <w:pPr>
        <w:spacing w:after="120"/>
        <w:jc w:val="both"/>
        <w:rPr>
          <w:rStyle w:val="Art"/>
          <w:lang w:val="sl-SI"/>
        </w:rPr>
      </w:pPr>
    </w:p>
    <w:p w14:paraId="04775A69" w14:textId="77777777" w:rsidR="00751EFC" w:rsidRPr="009B5751" w:rsidRDefault="003F670A" w:rsidP="009B5751">
      <w:pPr>
        <w:spacing w:after="120"/>
        <w:jc w:val="center"/>
        <w:rPr>
          <w:rStyle w:val="Art"/>
          <w:lang w:val="sl-SI"/>
        </w:rPr>
      </w:pPr>
      <w:r w:rsidRPr="009B5751">
        <w:rPr>
          <w:rStyle w:val="Art"/>
          <w:lang w:val="sl-SI"/>
        </w:rPr>
        <w:t>30. člen</w:t>
      </w:r>
    </w:p>
    <w:p w14:paraId="6FC4BD55"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Zakon, ki ga deželni svet z absolutno večino glasov svojih članov sprejme po nujnem postopku, se lahko razglasi tudi pred rokom, določenim v prejšnjem členu, če vlada republike na to izrecno pristane.</w:t>
      </w:r>
    </w:p>
    <w:p w14:paraId="69A04C9A" w14:textId="77777777" w:rsidR="00751EFC" w:rsidRPr="009B5751" w:rsidRDefault="00751EFC" w:rsidP="009B5751">
      <w:pPr>
        <w:spacing w:after="120"/>
        <w:jc w:val="both"/>
        <w:rPr>
          <w:rStyle w:val="Art"/>
          <w:lang w:val="sl-SI"/>
        </w:rPr>
      </w:pPr>
    </w:p>
    <w:p w14:paraId="45A7B159" w14:textId="77777777" w:rsidR="00751EFC" w:rsidRPr="009B5751" w:rsidRDefault="003F670A" w:rsidP="009B5751">
      <w:pPr>
        <w:spacing w:after="120"/>
        <w:jc w:val="center"/>
        <w:rPr>
          <w:rStyle w:val="Art"/>
          <w:lang w:val="sl-SI"/>
        </w:rPr>
      </w:pPr>
      <w:r w:rsidRPr="009B5751">
        <w:rPr>
          <w:rStyle w:val="Art"/>
          <w:lang w:val="sl-SI"/>
        </w:rPr>
        <w:t>31. člen</w:t>
      </w:r>
    </w:p>
    <w:p w14:paraId="624A86F5"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Predsednik dežele</w:t>
      </w:r>
      <w:r w:rsidRPr="009B5751">
        <w:rPr>
          <w:rStyle w:val="Normale1"/>
          <w:rFonts w:ascii="DecimaWE Regular" w:eastAsia="DecimaWE Regular" w:hAnsi="DecimaWE Regular" w:cs="DecimaWE Regular"/>
          <w:sz w:val="22"/>
          <w:vertAlign w:val="superscript"/>
          <w:lang w:val="sl-SI"/>
        </w:rPr>
        <w:t>26</w:t>
      </w:r>
      <w:r w:rsidRPr="009B5751">
        <w:rPr>
          <w:rStyle w:val="Normale1"/>
          <w:rFonts w:ascii="DecimaWE Regular" w:eastAsia="DecimaWE Regular" w:hAnsi="DecimaWE Regular" w:cs="DecimaWE Regular"/>
          <w:sz w:val="22"/>
          <w:lang w:val="sl-SI"/>
        </w:rPr>
        <w:t xml:space="preserve"> razglasi deželni zakon z besedami: »Deželni svet je zakon sprejel; predsednik dežele</w:t>
      </w:r>
      <w:r w:rsidRPr="009B5751">
        <w:rPr>
          <w:rStyle w:val="Normale1"/>
          <w:rFonts w:ascii="DecimaWE Regular" w:eastAsia="DecimaWE Regular" w:hAnsi="DecimaWE Regular" w:cs="DecimaWE Regular"/>
          <w:sz w:val="22"/>
          <w:vertAlign w:val="superscript"/>
          <w:lang w:val="sl-SI"/>
        </w:rPr>
        <w:t>27</w:t>
      </w:r>
      <w:r w:rsidRPr="009B5751">
        <w:rPr>
          <w:rStyle w:val="Normale1"/>
          <w:rFonts w:ascii="DecimaWE Regular" w:eastAsia="DecimaWE Regular" w:hAnsi="DecimaWE Regular" w:cs="DecimaWE Regular"/>
          <w:sz w:val="22"/>
          <w:lang w:val="sl-SI"/>
        </w:rPr>
        <w:t xml:space="preserve"> ga razglaša«. Zakonskemu besedilu sledi izjava: »Ta zakon bo objavljen v Uradnem listu dežele. Vsi naslovniki so zakon dolžni spoštovati in skrbeti, da ga drugi spoštujejo kot deželni zakon«.</w:t>
      </w:r>
    </w:p>
    <w:p w14:paraId="60285F96" w14:textId="77777777" w:rsidR="00751EFC" w:rsidRPr="009B5751" w:rsidRDefault="00751EFC" w:rsidP="009B5751">
      <w:pPr>
        <w:spacing w:after="120"/>
        <w:jc w:val="both"/>
        <w:rPr>
          <w:rStyle w:val="Art"/>
          <w:lang w:val="sl-SI"/>
        </w:rPr>
      </w:pPr>
    </w:p>
    <w:p w14:paraId="07E7DDA1" w14:textId="77777777" w:rsidR="00751EFC" w:rsidRPr="009B5751" w:rsidRDefault="003F670A" w:rsidP="009B5751">
      <w:pPr>
        <w:spacing w:after="120"/>
        <w:jc w:val="center"/>
        <w:rPr>
          <w:rStyle w:val="Art"/>
          <w:lang w:val="sl-SI"/>
        </w:rPr>
      </w:pPr>
      <w:r w:rsidRPr="009B5751">
        <w:rPr>
          <w:rStyle w:val="Art"/>
          <w:lang w:val="sl-SI"/>
        </w:rPr>
        <w:t>32. člen</w:t>
      </w:r>
    </w:p>
    <w:p w14:paraId="355C1E6E"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Deželni zakon je objavljen v Uradnem listu dežele Furlanije - Julijske krajine in začne veljati petnajst dni po objavi, razen če v zakonu ni določen drugačen rok.</w:t>
      </w:r>
    </w:p>
    <w:p w14:paraId="2A08294B" w14:textId="77777777" w:rsidR="00751EFC" w:rsidRPr="009B5751" w:rsidRDefault="003F670A" w:rsidP="009B5751">
      <w:pPr>
        <w:spacing w:after="120"/>
        <w:ind w:firstLine="283"/>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Deželni zakon je objavljen tudi v Uradnem listu Republike.</w:t>
      </w:r>
    </w:p>
    <w:p w14:paraId="1624F917" w14:textId="77777777" w:rsidR="00751EFC" w:rsidRDefault="00751EFC" w:rsidP="009B5751">
      <w:pPr>
        <w:spacing w:after="120"/>
        <w:rPr>
          <w:rStyle w:val="Art"/>
          <w:lang w:val="sl-SI"/>
        </w:rPr>
      </w:pPr>
    </w:p>
    <w:p w14:paraId="640E53C7" w14:textId="77777777" w:rsidR="00E52474" w:rsidRPr="009B5751" w:rsidRDefault="00E52474" w:rsidP="009B5751">
      <w:pPr>
        <w:spacing w:after="120"/>
        <w:rPr>
          <w:rStyle w:val="Art"/>
          <w:lang w:val="sl-SI"/>
        </w:rPr>
      </w:pPr>
    </w:p>
    <w:p w14:paraId="2374AED7" w14:textId="77777777" w:rsidR="00751EFC" w:rsidRPr="009B5751" w:rsidRDefault="003F670A" w:rsidP="009B5751">
      <w:pPr>
        <w:spacing w:after="120"/>
        <w:jc w:val="center"/>
        <w:rPr>
          <w:rStyle w:val="Art"/>
          <w:lang w:val="sl-SI"/>
        </w:rPr>
      </w:pPr>
      <w:r w:rsidRPr="009B5751">
        <w:rPr>
          <w:rStyle w:val="Art"/>
          <w:lang w:val="sl-SI"/>
        </w:rPr>
        <w:lastRenderedPageBreak/>
        <w:t>[33. člen</w:t>
      </w:r>
    </w:p>
    <w:p w14:paraId="740CCFEB"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O popolni ali delni razveljavitvi deželnega zakona se odloča na referendumu, ki se razpiše na predlog najmanj 20.000 volivcev ali dveh pokrajinskih svetov.</w:t>
      </w:r>
    </w:p>
    <w:p w14:paraId="2A914FE7"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 xml:space="preserve">Referenduma ni dopustno razpisati o deželnih zakonih o davkih in proračunu. </w:t>
      </w:r>
    </w:p>
    <w:p w14:paraId="23B30931"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Pravico do glasovanja na referendumu imajo vsi volivci v deželi.</w:t>
      </w:r>
    </w:p>
    <w:p w14:paraId="26746017"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Predlog referenduma je sprejet, če se glasovanja udeleži večina volilnih upravičencev in če prejme absolutno večino veljavno oddanih glasov.</w:t>
      </w:r>
    </w:p>
    <w:p w14:paraId="59970A2D"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Preostale pogoje za izvedbo referenduma določa deželni zakon, predviden v 5. členu tega statuta.]</w:t>
      </w:r>
      <w:r w:rsidRPr="009B5751">
        <w:rPr>
          <w:rStyle w:val="Normale1"/>
          <w:rFonts w:ascii="DecimaWE Regular" w:eastAsia="DecimaWE Regular" w:hAnsi="DecimaWE Regular" w:cs="DecimaWE Regular"/>
          <w:sz w:val="22"/>
          <w:vertAlign w:val="superscript"/>
          <w:lang w:val="sl-SI"/>
        </w:rPr>
        <w:t>28</w:t>
      </w:r>
    </w:p>
    <w:p w14:paraId="0798CDE4" w14:textId="77777777" w:rsidR="00FE01B8" w:rsidRDefault="00FE01B8" w:rsidP="009B5751">
      <w:pPr>
        <w:spacing w:after="120"/>
        <w:jc w:val="center"/>
        <w:rPr>
          <w:rStyle w:val="Normale1"/>
          <w:rFonts w:ascii="DecimaWE Regular" w:eastAsia="DecimaWE Regular" w:hAnsi="DecimaWE Regular" w:cs="DecimaWE Regular"/>
          <w:b/>
          <w:sz w:val="22"/>
          <w:lang w:val="sl-SI"/>
        </w:rPr>
      </w:pPr>
    </w:p>
    <w:p w14:paraId="1C87EC86" w14:textId="40047F6A" w:rsidR="00751EFC" w:rsidRPr="009B5751" w:rsidRDefault="003F670A" w:rsidP="009B5751">
      <w:pPr>
        <w:spacing w:after="120"/>
        <w:jc w:val="center"/>
        <w:rPr>
          <w:rStyle w:val="Normale1"/>
          <w:rFonts w:ascii="DecimaWE Regular" w:eastAsia="DecimaWE Regular" w:hAnsi="DecimaWE Regular" w:cs="DecimaWE Regular"/>
          <w:b/>
          <w:sz w:val="22"/>
          <w:lang w:val="sl-SI"/>
        </w:rPr>
      </w:pPr>
      <w:r w:rsidRPr="009B5751">
        <w:rPr>
          <w:rStyle w:val="Normale1"/>
          <w:rFonts w:ascii="DecimaWE Regular" w:eastAsia="DecimaWE Regular" w:hAnsi="DecimaWE Regular" w:cs="DecimaWE Regular"/>
          <w:b/>
          <w:sz w:val="22"/>
          <w:lang w:val="sl-SI"/>
        </w:rPr>
        <w:t>Peto poglavje</w:t>
      </w:r>
    </w:p>
    <w:p w14:paraId="25898FFF" w14:textId="77777777" w:rsidR="00751EFC" w:rsidRPr="009B5751" w:rsidRDefault="003F670A" w:rsidP="009B5751">
      <w:pPr>
        <w:spacing w:after="120"/>
        <w:jc w:val="center"/>
        <w:rPr>
          <w:rStyle w:val="Normale1"/>
          <w:rFonts w:ascii="DecimaWE Regular" w:eastAsia="DecimaWE Regular" w:hAnsi="DecimaWE Regular" w:cs="DecimaWE Regular"/>
          <w:b/>
          <w:sz w:val="22"/>
          <w:lang w:val="sl-SI"/>
        </w:rPr>
      </w:pPr>
      <w:r w:rsidRPr="009B5751">
        <w:rPr>
          <w:rStyle w:val="Normale1"/>
          <w:rFonts w:ascii="DecimaWE Regular" w:eastAsia="DecimaWE Regular" w:hAnsi="DecimaWE Regular" w:cs="DecimaWE Regular"/>
          <w:b/>
          <w:sz w:val="22"/>
          <w:lang w:val="sl-SI"/>
        </w:rPr>
        <w:t>Predsednik dežele</w:t>
      </w:r>
      <w:r w:rsidRPr="009B5751">
        <w:rPr>
          <w:rStyle w:val="Normale1"/>
          <w:rFonts w:ascii="DecimaWE Regular" w:eastAsia="DecimaWE Regular" w:hAnsi="DecimaWE Regular" w:cs="DecimaWE Regular"/>
          <w:b/>
          <w:sz w:val="22"/>
          <w:vertAlign w:val="superscript"/>
          <w:lang w:val="sl-SI"/>
        </w:rPr>
        <w:t>29</w:t>
      </w:r>
      <w:r w:rsidRPr="009B5751">
        <w:rPr>
          <w:rStyle w:val="Normale1"/>
          <w:rFonts w:ascii="DecimaWE Regular" w:eastAsia="DecimaWE Regular" w:hAnsi="DecimaWE Regular" w:cs="DecimaWE Regular"/>
          <w:b/>
          <w:sz w:val="22"/>
          <w:lang w:val="sl-SI"/>
        </w:rPr>
        <w:t xml:space="preserve"> in deželni odbor</w:t>
      </w:r>
    </w:p>
    <w:p w14:paraId="2965EFC5" w14:textId="77777777" w:rsidR="00751EFC" w:rsidRPr="009B5751" w:rsidRDefault="00751EFC" w:rsidP="009B5751">
      <w:pPr>
        <w:spacing w:after="120"/>
        <w:jc w:val="center"/>
        <w:rPr>
          <w:rStyle w:val="Normale1"/>
          <w:rFonts w:ascii="DecimaWE Regular" w:eastAsia="DecimaWE Regular" w:hAnsi="DecimaWE Regular" w:cs="DecimaWE Regular"/>
          <w:sz w:val="22"/>
          <w:lang w:val="sl-SI"/>
        </w:rPr>
      </w:pPr>
    </w:p>
    <w:p w14:paraId="46AC3301" w14:textId="77777777" w:rsidR="00751EFC" w:rsidRPr="009B5751" w:rsidRDefault="003F670A" w:rsidP="009B5751">
      <w:pPr>
        <w:spacing w:after="120"/>
        <w:jc w:val="center"/>
        <w:rPr>
          <w:rStyle w:val="Art"/>
          <w:lang w:val="sl-SI"/>
        </w:rPr>
      </w:pPr>
      <w:r w:rsidRPr="009B5751">
        <w:rPr>
          <w:rStyle w:val="Art"/>
          <w:lang w:val="sl-SI"/>
        </w:rPr>
        <w:t>34. člen</w:t>
      </w:r>
    </w:p>
    <w:p w14:paraId="0A0A37A9"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Deželni odbor sestavljajo predsednik in odborniki. Eden od odbornikov prevzame funkcijo podpredsednika.</w:t>
      </w:r>
    </w:p>
    <w:p w14:paraId="4505F941"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Izglasovanje nezaupnice predsedniku dežele, ki je bil izvoljen na splošnih neposrednih volitvah, njegova razrešitev, stalni zadržek, smrt ali odstop pomenijo tudi odstop odbora in razpustitev deželnega sveta.</w:t>
      </w:r>
      <w:r w:rsidRPr="009B5751">
        <w:rPr>
          <w:rStyle w:val="Normale1"/>
          <w:rFonts w:ascii="DecimaWE Regular" w:eastAsia="DecimaWE Regular" w:hAnsi="DecimaWE Regular" w:cs="DecimaWE Regular"/>
          <w:sz w:val="22"/>
          <w:vertAlign w:val="superscript"/>
          <w:lang w:val="sl-SI"/>
        </w:rPr>
        <w:t>30</w:t>
      </w:r>
    </w:p>
    <w:p w14:paraId="44631F5E" w14:textId="77777777" w:rsidR="00823899" w:rsidRDefault="00823899" w:rsidP="009B5751">
      <w:pPr>
        <w:spacing w:after="120"/>
        <w:jc w:val="center"/>
        <w:rPr>
          <w:rStyle w:val="Art"/>
          <w:lang w:val="sl-SI"/>
        </w:rPr>
      </w:pPr>
    </w:p>
    <w:p w14:paraId="1138088F" w14:textId="01EB8BE9" w:rsidR="00751EFC" w:rsidRPr="009B5751" w:rsidRDefault="003F670A" w:rsidP="009B5751">
      <w:pPr>
        <w:spacing w:after="120"/>
        <w:jc w:val="center"/>
        <w:rPr>
          <w:rStyle w:val="Art"/>
          <w:lang w:val="sl-SI"/>
        </w:rPr>
      </w:pPr>
      <w:r w:rsidRPr="009B5751">
        <w:rPr>
          <w:rStyle w:val="Art"/>
          <w:lang w:val="sl-SI"/>
        </w:rPr>
        <w:t>[35. člen</w:t>
      </w:r>
    </w:p>
    <w:p w14:paraId="644675A3"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vertAlign w:val="superscript"/>
          <w:lang w:val="sl-SI"/>
        </w:rPr>
      </w:pPr>
      <w:r w:rsidRPr="009B5751">
        <w:rPr>
          <w:rStyle w:val="Normale1"/>
          <w:rFonts w:ascii="DecimaWE Regular" w:eastAsia="DecimaWE Regular" w:hAnsi="DecimaWE Regular" w:cs="DecimaWE Regular"/>
          <w:sz w:val="22"/>
          <w:lang w:val="sl-SI"/>
        </w:rPr>
        <w:t>Po ustanovitvi predsedstva deželni svet izvoli izmed svojih svetnikov predsednika deželnega odbora, in sicer s tajnim glasovanjem in z absolutno večino glasov svojih članov oziroma po drugem glasovanju z relativno večino veljavno oddanih glasov.]</w:t>
      </w:r>
      <w:r w:rsidRPr="009B5751">
        <w:rPr>
          <w:rStyle w:val="Normale1"/>
          <w:rFonts w:ascii="DecimaWE Regular" w:eastAsia="DecimaWE Regular" w:hAnsi="DecimaWE Regular" w:cs="DecimaWE Regular"/>
          <w:sz w:val="22"/>
          <w:vertAlign w:val="superscript"/>
          <w:lang w:val="sl-SI"/>
        </w:rPr>
        <w:t>31</w:t>
      </w:r>
    </w:p>
    <w:p w14:paraId="7E1BCF52" w14:textId="77777777" w:rsidR="00751EFC" w:rsidRPr="009B5751" w:rsidRDefault="00751EFC" w:rsidP="009B5751">
      <w:pPr>
        <w:spacing w:after="120"/>
        <w:ind w:firstLine="283"/>
        <w:jc w:val="both"/>
        <w:rPr>
          <w:rStyle w:val="Normale1"/>
          <w:rFonts w:ascii="DecimaWE Regular" w:eastAsia="DecimaWE Regular" w:hAnsi="DecimaWE Regular" w:cs="DecimaWE Regular"/>
          <w:sz w:val="22"/>
          <w:lang w:val="sl-SI"/>
        </w:rPr>
      </w:pPr>
    </w:p>
    <w:p w14:paraId="0BED6637" w14:textId="77777777" w:rsidR="00751EFC" w:rsidRPr="009B5751" w:rsidRDefault="003F670A" w:rsidP="009B5751">
      <w:pPr>
        <w:spacing w:after="120"/>
        <w:jc w:val="center"/>
        <w:rPr>
          <w:rStyle w:val="Normale1"/>
          <w:rFonts w:ascii="DecimaWE Regular" w:eastAsia="DecimaWE Regular" w:hAnsi="DecimaWE Regular" w:cs="DecimaWE Regular"/>
          <w:sz w:val="22"/>
          <w:lang w:val="sl-SI"/>
        </w:rPr>
      </w:pPr>
      <w:r w:rsidRPr="009B5751">
        <w:rPr>
          <w:rStyle w:val="Art"/>
          <w:lang w:val="sl-SI"/>
        </w:rPr>
        <w:t>[36. člen</w:t>
      </w:r>
    </w:p>
    <w:p w14:paraId="4C7A576A"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Deželni svet izvoli deželni odbor izmed svojih svetnikov, in sicer s tajnim glasovanjem in absolutno večino glasov svojih članov oziroma po drugem glasovanju z relativno večino veljavno oddanih glasov.]</w:t>
      </w:r>
      <w:r w:rsidRPr="009B5751">
        <w:rPr>
          <w:rStyle w:val="Normale1"/>
          <w:rFonts w:ascii="DecimaWE Regular" w:eastAsia="DecimaWE Regular" w:hAnsi="DecimaWE Regular" w:cs="DecimaWE Regular"/>
          <w:sz w:val="22"/>
          <w:vertAlign w:val="superscript"/>
          <w:lang w:val="sl-SI"/>
        </w:rPr>
        <w:t>32</w:t>
      </w:r>
    </w:p>
    <w:p w14:paraId="0C7848D0" w14:textId="77777777" w:rsidR="00751EFC" w:rsidRPr="009B5751" w:rsidRDefault="00751EFC" w:rsidP="009B5751">
      <w:pPr>
        <w:spacing w:after="120"/>
        <w:ind w:firstLine="283"/>
        <w:rPr>
          <w:rStyle w:val="Normale1"/>
          <w:rFonts w:ascii="DecimaWE Regular" w:eastAsia="DecimaWE Regular" w:hAnsi="DecimaWE Regular" w:cs="DecimaWE Regular"/>
          <w:sz w:val="22"/>
          <w:lang w:val="sl-SI"/>
        </w:rPr>
      </w:pPr>
    </w:p>
    <w:p w14:paraId="7D8E1C17" w14:textId="77777777" w:rsidR="00751EFC" w:rsidRPr="009B5751" w:rsidRDefault="003F670A" w:rsidP="009B5751">
      <w:pPr>
        <w:spacing w:after="120"/>
        <w:jc w:val="center"/>
        <w:rPr>
          <w:rStyle w:val="Art"/>
          <w:lang w:val="sl-SI"/>
        </w:rPr>
      </w:pPr>
      <w:r w:rsidRPr="009B5751">
        <w:rPr>
          <w:rStyle w:val="Art"/>
          <w:lang w:val="sl-SI"/>
        </w:rPr>
        <w:t>[37. člen</w:t>
      </w:r>
    </w:p>
    <w:p w14:paraId="434AB114"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 xml:space="preserve">Deželni svet lahko razreši deželni odbor oziroma enega ali več članov z obrazloženim predlogom, ki ga vloži najmanj ena šestina članov in ga sprejme s poimenskim glasovanjem absolutna večina članov, razen v primeru iz </w:t>
      </w:r>
      <w:r w:rsidRPr="009B5751">
        <w:rPr>
          <w:rStyle w:val="Normale1"/>
          <w:rFonts w:ascii="DecimaWE Regular" w:eastAsia="DecimaWE Regular" w:hAnsi="DecimaWE Regular" w:cs="DecimaWE Regular"/>
          <w:smallCaps/>
          <w:sz w:val="22"/>
          <w:lang w:val="sl-SI"/>
        </w:rPr>
        <w:t>22</w:t>
      </w:r>
      <w:r w:rsidRPr="009B5751">
        <w:rPr>
          <w:rStyle w:val="Normale1"/>
          <w:rFonts w:ascii="DecimaWE Regular" w:eastAsia="DecimaWE Regular" w:hAnsi="DecimaWE Regular" w:cs="DecimaWE Regular"/>
          <w:sz w:val="22"/>
          <w:lang w:val="sl-SI"/>
        </w:rPr>
        <w:t>. člena.</w:t>
      </w:r>
    </w:p>
    <w:p w14:paraId="237817A5"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O predlogu razrešitve razpravlja svet največ sedem in najmanj tri dni po vložitvi predloga razrešitve.]</w:t>
      </w:r>
      <w:r w:rsidRPr="009B5751">
        <w:rPr>
          <w:rStyle w:val="Normale1"/>
          <w:rFonts w:ascii="DecimaWE Regular" w:eastAsia="DecimaWE Regular" w:hAnsi="DecimaWE Regular" w:cs="DecimaWE Regular"/>
          <w:sz w:val="22"/>
          <w:vertAlign w:val="superscript"/>
          <w:lang w:val="sl-SI"/>
        </w:rPr>
        <w:t>33</w:t>
      </w:r>
    </w:p>
    <w:p w14:paraId="512FE471" w14:textId="77777777" w:rsidR="00751EFC" w:rsidRPr="009B5751" w:rsidRDefault="00751EFC" w:rsidP="009B5751">
      <w:pPr>
        <w:spacing w:after="120"/>
        <w:jc w:val="center"/>
        <w:rPr>
          <w:rStyle w:val="Art"/>
          <w:lang w:val="sl-SI"/>
        </w:rPr>
      </w:pPr>
    </w:p>
    <w:p w14:paraId="355B922D" w14:textId="77777777" w:rsidR="00751EFC" w:rsidRPr="009B5751" w:rsidRDefault="003F670A" w:rsidP="009B5751">
      <w:pPr>
        <w:spacing w:after="120"/>
        <w:jc w:val="center"/>
        <w:rPr>
          <w:rStyle w:val="Art"/>
          <w:lang w:val="sl-SI"/>
        </w:rPr>
      </w:pPr>
      <w:r w:rsidRPr="009B5751">
        <w:rPr>
          <w:rStyle w:val="Art"/>
          <w:lang w:val="sl-SI"/>
        </w:rPr>
        <w:t>[38. člen</w:t>
      </w:r>
    </w:p>
    <w:p w14:paraId="465DE986"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Odstop predsednika deželnega odbora začne veljati, ko se z njim seznani deželni svet.</w:t>
      </w:r>
    </w:p>
    <w:p w14:paraId="1BD49F0F"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Z odstopom, razrešitvijo ali smrtjo predsednika deželnega odbora preneha mandat celotnemu odboru.]</w:t>
      </w:r>
      <w:r w:rsidRPr="009B5751">
        <w:rPr>
          <w:rStyle w:val="Normale1"/>
          <w:rFonts w:ascii="DecimaWE Regular" w:eastAsia="DecimaWE Regular" w:hAnsi="DecimaWE Regular" w:cs="DecimaWE Regular"/>
          <w:sz w:val="22"/>
          <w:vertAlign w:val="superscript"/>
          <w:lang w:val="sl-SI"/>
        </w:rPr>
        <w:t>34</w:t>
      </w:r>
    </w:p>
    <w:p w14:paraId="46E6D312" w14:textId="77777777" w:rsidR="00751EFC" w:rsidRPr="009B5751" w:rsidRDefault="00751EFC" w:rsidP="009B5751">
      <w:pPr>
        <w:spacing w:after="120"/>
        <w:jc w:val="center"/>
        <w:rPr>
          <w:rStyle w:val="Art"/>
          <w:lang w:val="sl-SI"/>
        </w:rPr>
      </w:pPr>
    </w:p>
    <w:p w14:paraId="203C4477" w14:textId="77777777" w:rsidR="00751EFC" w:rsidRPr="009B5751" w:rsidRDefault="003F670A" w:rsidP="009B5751">
      <w:pPr>
        <w:spacing w:after="120"/>
        <w:jc w:val="center"/>
        <w:rPr>
          <w:rStyle w:val="Art"/>
          <w:lang w:val="sl-SI"/>
        </w:rPr>
      </w:pPr>
      <w:r w:rsidRPr="009B5751">
        <w:rPr>
          <w:rStyle w:val="Art"/>
          <w:lang w:val="sl-SI"/>
        </w:rPr>
        <w:t>[39. člen</w:t>
      </w:r>
    </w:p>
    <w:p w14:paraId="081CD01C"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Predsednik deželnega odbora sprejme odstop odbornikov in o tem obvesti predsednika deželnega sveta.]</w:t>
      </w:r>
      <w:r w:rsidRPr="009B5751">
        <w:rPr>
          <w:rStyle w:val="Normale1"/>
          <w:rFonts w:ascii="DecimaWE Regular" w:eastAsia="DecimaWE Regular" w:hAnsi="DecimaWE Regular" w:cs="DecimaWE Regular"/>
          <w:sz w:val="22"/>
          <w:vertAlign w:val="superscript"/>
          <w:lang w:val="sl-SI"/>
        </w:rPr>
        <w:t>35</w:t>
      </w:r>
    </w:p>
    <w:p w14:paraId="52648B0D" w14:textId="77777777" w:rsidR="009B5751" w:rsidRDefault="009B5751" w:rsidP="009B5751">
      <w:pPr>
        <w:spacing w:after="120"/>
        <w:jc w:val="center"/>
        <w:rPr>
          <w:rStyle w:val="Art"/>
          <w:lang w:val="sl-SI"/>
        </w:rPr>
      </w:pPr>
    </w:p>
    <w:p w14:paraId="475DCF40" w14:textId="77777777" w:rsidR="00F03393" w:rsidRDefault="00F03393" w:rsidP="009B5751">
      <w:pPr>
        <w:spacing w:after="120"/>
        <w:jc w:val="center"/>
        <w:rPr>
          <w:rStyle w:val="Art"/>
          <w:lang w:val="sl-SI"/>
        </w:rPr>
      </w:pPr>
    </w:p>
    <w:p w14:paraId="546872B9" w14:textId="4A700ADE" w:rsidR="00751EFC" w:rsidRPr="009B5751" w:rsidRDefault="003F670A" w:rsidP="009B5751">
      <w:pPr>
        <w:spacing w:after="120"/>
        <w:jc w:val="center"/>
        <w:rPr>
          <w:rStyle w:val="Art"/>
          <w:lang w:val="sl-SI"/>
        </w:rPr>
      </w:pPr>
      <w:r w:rsidRPr="009B5751">
        <w:rPr>
          <w:rStyle w:val="Art"/>
          <w:lang w:val="sl-SI"/>
        </w:rPr>
        <w:lastRenderedPageBreak/>
        <w:t>40. člen</w:t>
      </w:r>
    </w:p>
    <w:p w14:paraId="72D45879" w14:textId="77777777" w:rsidR="00751EFC" w:rsidRPr="009B5751" w:rsidRDefault="003F670A" w:rsidP="009B5751">
      <w:pPr>
        <w:spacing w:after="120"/>
        <w:ind w:firstLine="283"/>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Funkcija predsednika dežele</w:t>
      </w:r>
      <w:r w:rsidRPr="009B5751">
        <w:rPr>
          <w:rStyle w:val="Normale1"/>
          <w:rFonts w:ascii="DecimaWE Regular" w:eastAsia="DecimaWE Regular" w:hAnsi="DecimaWE Regular" w:cs="DecimaWE Regular"/>
          <w:sz w:val="22"/>
          <w:vertAlign w:val="superscript"/>
          <w:lang w:val="sl-SI"/>
        </w:rPr>
        <w:t>36</w:t>
      </w:r>
      <w:r w:rsidRPr="009B5751">
        <w:rPr>
          <w:rStyle w:val="Normale1"/>
          <w:rFonts w:ascii="DecimaWE Regular" w:eastAsia="DecimaWE Regular" w:hAnsi="DecimaWE Regular" w:cs="DecimaWE Regular"/>
          <w:sz w:val="22"/>
          <w:lang w:val="sl-SI"/>
        </w:rPr>
        <w:t xml:space="preserve"> ali odbornika je nezdružljiva s katero koli drugo javno funkcijo.</w:t>
      </w:r>
    </w:p>
    <w:p w14:paraId="427763B1" w14:textId="77777777" w:rsidR="009B5751" w:rsidRDefault="009B5751" w:rsidP="009B5751">
      <w:pPr>
        <w:spacing w:after="120"/>
        <w:jc w:val="center"/>
        <w:rPr>
          <w:rStyle w:val="Art"/>
          <w:lang w:val="sl-SI"/>
        </w:rPr>
      </w:pPr>
    </w:p>
    <w:p w14:paraId="263155E8" w14:textId="76374C4F" w:rsidR="00751EFC" w:rsidRPr="009B5751" w:rsidRDefault="003F670A" w:rsidP="009B5751">
      <w:pPr>
        <w:spacing w:after="120"/>
        <w:jc w:val="center"/>
        <w:rPr>
          <w:rStyle w:val="Art"/>
          <w:lang w:val="sl-SI"/>
        </w:rPr>
      </w:pPr>
      <w:r w:rsidRPr="009B5751">
        <w:rPr>
          <w:rStyle w:val="Art"/>
          <w:lang w:val="sl-SI"/>
        </w:rPr>
        <w:t>41. člen</w:t>
      </w:r>
    </w:p>
    <w:p w14:paraId="5EF88952" w14:textId="77777777" w:rsidR="00751EFC" w:rsidRPr="009B5751" w:rsidRDefault="003F670A" w:rsidP="009B5751">
      <w:pPr>
        <w:tabs>
          <w:tab w:val="left" w:pos="851"/>
        </w:tabs>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Deželni zakon določa denarno nadomestilo za predsednika dežele</w:t>
      </w:r>
      <w:r w:rsidRPr="009B5751">
        <w:rPr>
          <w:rStyle w:val="Normale1"/>
          <w:rFonts w:ascii="DecimaWE Regular" w:eastAsia="DecimaWE Regular" w:hAnsi="DecimaWE Regular" w:cs="DecimaWE Regular"/>
          <w:sz w:val="22"/>
          <w:vertAlign w:val="superscript"/>
          <w:lang w:val="sl-SI"/>
        </w:rPr>
        <w:t>37</w:t>
      </w:r>
      <w:r w:rsidRPr="009B5751">
        <w:rPr>
          <w:rStyle w:val="Normale1"/>
          <w:rFonts w:ascii="DecimaWE Regular" w:eastAsia="DecimaWE Regular" w:hAnsi="DecimaWE Regular" w:cs="DecimaWE Regular"/>
          <w:sz w:val="22"/>
          <w:lang w:val="sl-SI"/>
        </w:rPr>
        <w:t xml:space="preserve"> in za odbornike.</w:t>
      </w:r>
    </w:p>
    <w:p w14:paraId="7830A713" w14:textId="77777777" w:rsidR="00751EFC" w:rsidRPr="009B5751" w:rsidRDefault="00751EFC" w:rsidP="009B5751">
      <w:pPr>
        <w:tabs>
          <w:tab w:val="left" w:pos="851"/>
        </w:tabs>
        <w:spacing w:after="120"/>
        <w:rPr>
          <w:rStyle w:val="Normale1"/>
          <w:rFonts w:ascii="DecimaWE Regular" w:eastAsia="DecimaWE Regular" w:hAnsi="DecimaWE Regular" w:cs="DecimaWE Regular"/>
          <w:sz w:val="22"/>
          <w:lang w:val="sl-SI"/>
        </w:rPr>
      </w:pPr>
    </w:p>
    <w:p w14:paraId="7D86732B" w14:textId="77777777" w:rsidR="00751EFC" w:rsidRPr="009B5751" w:rsidRDefault="003F670A" w:rsidP="009B5751">
      <w:pPr>
        <w:tabs>
          <w:tab w:val="left" w:pos="851"/>
        </w:tabs>
        <w:spacing w:after="120"/>
        <w:jc w:val="center"/>
        <w:rPr>
          <w:rStyle w:val="Normale1"/>
          <w:rFonts w:ascii="DecimaWE Regular" w:eastAsia="DecimaWE Regular" w:hAnsi="DecimaWE Regular" w:cs="DecimaWE Regular"/>
          <w:b/>
          <w:sz w:val="22"/>
          <w:lang w:val="sl-SI"/>
        </w:rPr>
      </w:pPr>
      <w:r w:rsidRPr="009B5751">
        <w:rPr>
          <w:rStyle w:val="Normale1"/>
          <w:rFonts w:ascii="DecimaWE Regular" w:eastAsia="DecimaWE Regular" w:hAnsi="DecimaWE Regular" w:cs="DecimaWE Regular"/>
          <w:b/>
          <w:sz w:val="22"/>
          <w:lang w:val="sl-SI"/>
        </w:rPr>
        <w:t>Šesto poglavje</w:t>
      </w:r>
    </w:p>
    <w:p w14:paraId="29FD2EC9" w14:textId="77777777" w:rsidR="00751EFC" w:rsidRPr="009B5751" w:rsidRDefault="003F670A" w:rsidP="009B5751">
      <w:pPr>
        <w:tabs>
          <w:tab w:val="left" w:pos="851"/>
        </w:tabs>
        <w:spacing w:after="120"/>
        <w:jc w:val="center"/>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b/>
          <w:sz w:val="22"/>
          <w:lang w:val="sl-SI"/>
        </w:rPr>
        <w:t>Naloge predsednika dežele</w:t>
      </w:r>
      <w:r w:rsidRPr="009B5751">
        <w:rPr>
          <w:rStyle w:val="Normale1"/>
          <w:rFonts w:ascii="DecimaWE Regular" w:eastAsia="DecimaWE Regular" w:hAnsi="DecimaWE Regular" w:cs="DecimaWE Regular"/>
          <w:b/>
          <w:sz w:val="22"/>
          <w:vertAlign w:val="superscript"/>
          <w:lang w:val="sl-SI"/>
        </w:rPr>
        <w:t>38</w:t>
      </w:r>
    </w:p>
    <w:p w14:paraId="70F899BA" w14:textId="77777777" w:rsidR="00751EFC" w:rsidRPr="009B5751" w:rsidRDefault="00751EFC" w:rsidP="009B5751">
      <w:pPr>
        <w:tabs>
          <w:tab w:val="left" w:pos="851"/>
        </w:tabs>
        <w:spacing w:after="120"/>
        <w:jc w:val="center"/>
        <w:rPr>
          <w:rStyle w:val="Normale1"/>
          <w:rFonts w:ascii="DecimaWE Regular" w:eastAsia="DecimaWE Regular" w:hAnsi="DecimaWE Regular" w:cs="DecimaWE Regular"/>
          <w:sz w:val="22"/>
          <w:lang w:val="sl-SI"/>
        </w:rPr>
      </w:pPr>
    </w:p>
    <w:p w14:paraId="0C2E6411" w14:textId="29B73C0F" w:rsidR="00751EFC" w:rsidRPr="009B5751" w:rsidRDefault="003F670A" w:rsidP="009B5751">
      <w:pPr>
        <w:tabs>
          <w:tab w:val="left" w:pos="851"/>
        </w:tabs>
        <w:spacing w:after="120"/>
        <w:jc w:val="center"/>
        <w:rPr>
          <w:rStyle w:val="Art"/>
          <w:lang w:val="sl-SI"/>
        </w:rPr>
      </w:pPr>
      <w:r w:rsidRPr="009B5751">
        <w:rPr>
          <w:rStyle w:val="Art"/>
          <w:lang w:val="sl-SI"/>
        </w:rPr>
        <w:t>42. člen</w:t>
      </w:r>
    </w:p>
    <w:p w14:paraId="20E82CB8" w14:textId="77777777" w:rsidR="00751EFC" w:rsidRPr="009B5751" w:rsidRDefault="003F670A" w:rsidP="009B5751">
      <w:pPr>
        <w:tabs>
          <w:tab w:val="left" w:pos="851"/>
        </w:tabs>
        <w:spacing w:after="120"/>
        <w:ind w:firstLine="283"/>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Predsednik dežele</w:t>
      </w:r>
      <w:r w:rsidRPr="009B5751">
        <w:rPr>
          <w:rStyle w:val="Normale1"/>
          <w:rFonts w:ascii="DecimaWE Regular" w:eastAsia="DecimaWE Regular" w:hAnsi="DecimaWE Regular" w:cs="DecimaWE Regular"/>
          <w:sz w:val="22"/>
          <w:vertAlign w:val="superscript"/>
          <w:lang w:val="sl-SI"/>
        </w:rPr>
        <w:t>39</w:t>
      </w:r>
      <w:r w:rsidRPr="009B5751">
        <w:rPr>
          <w:rStyle w:val="Normale1"/>
          <w:rFonts w:ascii="DecimaWE Regular" w:eastAsia="DecimaWE Regular" w:hAnsi="DecimaWE Regular" w:cs="DecimaWE Regular"/>
          <w:sz w:val="22"/>
          <w:lang w:val="sl-SI"/>
        </w:rPr>
        <w:t>:</w:t>
      </w:r>
    </w:p>
    <w:p w14:paraId="06085641" w14:textId="77777777" w:rsidR="00751EFC" w:rsidRPr="009B5751" w:rsidRDefault="003F670A" w:rsidP="009B5751">
      <w:pPr>
        <w:tabs>
          <w:tab w:val="left" w:pos="1418"/>
        </w:tabs>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a) zastopa deželo, sklicuje deželni odbor in mu predseduje, vodi in usklajuje njegovo delovanje, nadzira deželne urade in službe;</w:t>
      </w:r>
    </w:p>
    <w:p w14:paraId="08E1B310" w14:textId="77777777" w:rsidR="00751EFC" w:rsidRPr="009B5751" w:rsidRDefault="003F670A" w:rsidP="009B5751">
      <w:pPr>
        <w:tabs>
          <w:tab w:val="left" w:pos="851"/>
        </w:tabs>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b) razglaša deželne zakone in z uredbo izdaja pravilnike, ki jih je sprejel odbor;</w:t>
      </w:r>
    </w:p>
    <w:p w14:paraId="559F302C" w14:textId="77777777" w:rsidR="00751EFC" w:rsidRPr="009B5751" w:rsidRDefault="003F670A" w:rsidP="009B5751">
      <w:pPr>
        <w:tabs>
          <w:tab w:val="left" w:pos="851"/>
        </w:tabs>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c) izvaja druge naloge, ki so mu priznane po zakonu in deželnem statutu.</w:t>
      </w:r>
    </w:p>
    <w:p w14:paraId="5707ED23" w14:textId="77777777" w:rsidR="00751EFC" w:rsidRPr="009B5751" w:rsidRDefault="00751EFC" w:rsidP="009B5751">
      <w:pPr>
        <w:tabs>
          <w:tab w:val="left" w:pos="851"/>
        </w:tabs>
        <w:spacing w:after="120"/>
        <w:jc w:val="both"/>
        <w:rPr>
          <w:rStyle w:val="Art"/>
          <w:lang w:val="sl-SI"/>
        </w:rPr>
      </w:pPr>
    </w:p>
    <w:p w14:paraId="662139CB" w14:textId="77777777" w:rsidR="00751EFC" w:rsidRPr="009B5751" w:rsidRDefault="003F670A" w:rsidP="009B5751">
      <w:pPr>
        <w:tabs>
          <w:tab w:val="left" w:pos="851"/>
        </w:tabs>
        <w:spacing w:after="120"/>
        <w:jc w:val="center"/>
        <w:rPr>
          <w:rStyle w:val="Art"/>
          <w:lang w:val="sl-SI"/>
        </w:rPr>
      </w:pPr>
      <w:r w:rsidRPr="009B5751">
        <w:rPr>
          <w:rStyle w:val="Art"/>
          <w:lang w:val="sl-SI"/>
        </w:rPr>
        <w:t>[43. člen</w:t>
      </w:r>
    </w:p>
    <w:p w14:paraId="28ADCB57" w14:textId="77777777" w:rsidR="00751EFC" w:rsidRPr="009B5751" w:rsidRDefault="003F670A" w:rsidP="009B5751">
      <w:pPr>
        <w:tabs>
          <w:tab w:val="left" w:pos="851"/>
        </w:tabs>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Predsednik deželnega odbora z uredbo, ki se objavi v Uradnem listu dežele, imenuje polnopravnega odbornika, ki ga nadomešča v primeru odsotnosti ali zadržanosti, dodeli resorje ali morebitne druge naloge posameznim odbornikom ter določi nadomestne odbornike.]</w:t>
      </w:r>
      <w:r w:rsidRPr="009B5751">
        <w:rPr>
          <w:rStyle w:val="Normale1"/>
          <w:rFonts w:ascii="DecimaWE Regular" w:eastAsia="DecimaWE Regular" w:hAnsi="DecimaWE Regular" w:cs="DecimaWE Regular"/>
          <w:sz w:val="22"/>
          <w:vertAlign w:val="superscript"/>
          <w:lang w:val="sl-SI"/>
        </w:rPr>
        <w:t>40</w:t>
      </w:r>
    </w:p>
    <w:p w14:paraId="2E5E99AE" w14:textId="77777777" w:rsidR="00751EFC" w:rsidRPr="009B5751" w:rsidRDefault="00751EFC" w:rsidP="009B5751">
      <w:pPr>
        <w:spacing w:after="120"/>
        <w:ind w:firstLine="283"/>
        <w:jc w:val="center"/>
        <w:rPr>
          <w:rStyle w:val="Normale1"/>
          <w:rFonts w:ascii="DecimaWE Regular" w:eastAsia="DecimaWE Regular" w:hAnsi="DecimaWE Regular" w:cs="DecimaWE Regular"/>
          <w:sz w:val="22"/>
          <w:lang w:val="sl-SI"/>
        </w:rPr>
      </w:pPr>
    </w:p>
    <w:p w14:paraId="7E3A7037" w14:textId="77777777" w:rsidR="00751EFC" w:rsidRPr="009B5751" w:rsidRDefault="003F670A" w:rsidP="009B5751">
      <w:pPr>
        <w:spacing w:after="120"/>
        <w:jc w:val="center"/>
        <w:rPr>
          <w:rStyle w:val="Art"/>
          <w:lang w:val="sl-SI"/>
        </w:rPr>
      </w:pPr>
      <w:r w:rsidRPr="009B5751">
        <w:rPr>
          <w:rStyle w:val="Art"/>
          <w:lang w:val="sl-SI"/>
        </w:rPr>
        <w:t>44. člen</w:t>
      </w:r>
    </w:p>
    <w:p w14:paraId="6704D01A"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Predsednik dežele</w:t>
      </w:r>
      <w:r w:rsidRPr="009B5751">
        <w:rPr>
          <w:rStyle w:val="Normale1"/>
          <w:rFonts w:ascii="DecimaWE Regular" w:eastAsia="DecimaWE Regular" w:hAnsi="DecimaWE Regular" w:cs="DecimaWE Regular"/>
          <w:sz w:val="22"/>
          <w:vertAlign w:val="superscript"/>
          <w:lang w:val="sl-SI"/>
        </w:rPr>
        <w:t>41</w:t>
      </w:r>
      <w:r w:rsidRPr="009B5751">
        <w:rPr>
          <w:rStyle w:val="Normale1"/>
          <w:rFonts w:ascii="DecimaWE Regular" w:eastAsia="DecimaWE Regular" w:hAnsi="DecimaWE Regular" w:cs="DecimaWE Regular"/>
          <w:sz w:val="22"/>
          <w:lang w:val="sl-SI"/>
        </w:rPr>
        <w:t xml:space="preserve"> sodeluje na zasedanjih ministrskega sveta, ko se obravnavajo vprašanja, ki posebej zadevajo deželo.</w:t>
      </w:r>
    </w:p>
    <w:p w14:paraId="3EB05D99" w14:textId="77777777" w:rsidR="00751EFC" w:rsidRPr="009B5751" w:rsidRDefault="00751EFC" w:rsidP="009B5751">
      <w:pPr>
        <w:spacing w:after="120"/>
        <w:ind w:firstLine="283"/>
        <w:jc w:val="center"/>
        <w:rPr>
          <w:rStyle w:val="Normale1"/>
          <w:rFonts w:ascii="DecimaWE Regular" w:eastAsia="DecimaWE Regular" w:hAnsi="DecimaWE Regular" w:cs="DecimaWE Regular"/>
          <w:sz w:val="22"/>
          <w:lang w:val="sl-SI"/>
        </w:rPr>
      </w:pPr>
    </w:p>
    <w:p w14:paraId="0F037C7E" w14:textId="77777777" w:rsidR="00751EFC" w:rsidRPr="009B5751" w:rsidRDefault="003F670A" w:rsidP="009B5751">
      <w:pPr>
        <w:spacing w:after="120"/>
        <w:jc w:val="center"/>
        <w:rPr>
          <w:rStyle w:val="Art"/>
          <w:lang w:val="sl-SI"/>
        </w:rPr>
      </w:pPr>
      <w:r w:rsidRPr="009B5751">
        <w:rPr>
          <w:rStyle w:val="Art"/>
          <w:lang w:val="sl-SI"/>
        </w:rPr>
        <w:t>45. člen</w:t>
      </w:r>
    </w:p>
    <w:p w14:paraId="08AAA6C2"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Predsednik dežele</w:t>
      </w:r>
      <w:r w:rsidRPr="009B5751">
        <w:rPr>
          <w:rStyle w:val="Normale1"/>
          <w:rFonts w:ascii="DecimaWE Regular" w:eastAsia="DecimaWE Regular" w:hAnsi="DecimaWE Regular" w:cs="DecimaWE Regular"/>
          <w:sz w:val="22"/>
          <w:vertAlign w:val="superscript"/>
          <w:lang w:val="sl-SI"/>
        </w:rPr>
        <w:t>42</w:t>
      </w:r>
      <w:r w:rsidRPr="009B5751">
        <w:rPr>
          <w:rStyle w:val="Normale1"/>
          <w:rFonts w:ascii="DecimaWE Regular" w:eastAsia="DecimaWE Regular" w:hAnsi="DecimaWE Regular" w:cs="DecimaWE Regular"/>
          <w:sz w:val="22"/>
          <w:lang w:val="sl-SI"/>
        </w:rPr>
        <w:t xml:space="preserve"> vodi izvajanje upravnih nalog, katerih izvrševanje je država prenesla na deželo v skladu s prvim in drugim odstavkom 10. člena, in se pri tem ravna po navodilih osrednje državne uprave.</w:t>
      </w:r>
    </w:p>
    <w:p w14:paraId="15CC17C7"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Predsednik dežele</w:t>
      </w:r>
      <w:r w:rsidRPr="009B5751">
        <w:rPr>
          <w:rStyle w:val="Normale1"/>
          <w:rFonts w:ascii="DecimaWE Regular" w:eastAsia="DecimaWE Regular" w:hAnsi="DecimaWE Regular" w:cs="DecimaWE Regular"/>
          <w:sz w:val="22"/>
          <w:vertAlign w:val="superscript"/>
          <w:lang w:val="sl-SI"/>
        </w:rPr>
        <w:t>43</w:t>
      </w:r>
      <w:r w:rsidRPr="009B5751">
        <w:rPr>
          <w:rStyle w:val="Normale1"/>
          <w:rFonts w:ascii="DecimaWE Regular" w:eastAsia="DecimaWE Regular" w:hAnsi="DecimaWE Regular" w:cs="DecimaWE Regular"/>
          <w:sz w:val="22"/>
          <w:lang w:val="sl-SI"/>
        </w:rPr>
        <w:t xml:space="preserve"> odgovarja deželnemu svetu in vladi republike pri izvajanju nalog iz prvega odstavka.</w:t>
      </w:r>
    </w:p>
    <w:p w14:paraId="51B8E2B7"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Upravne odločbe, ki jih dežela izdaja na podlagi 10. člena, niso pravnomočne.</w:t>
      </w:r>
    </w:p>
    <w:p w14:paraId="3D1039B5" w14:textId="77777777" w:rsidR="00751EFC" w:rsidRPr="009B5751" w:rsidRDefault="00751EFC" w:rsidP="009B5751">
      <w:pPr>
        <w:spacing w:after="120"/>
        <w:ind w:firstLine="283"/>
        <w:jc w:val="center"/>
        <w:rPr>
          <w:rStyle w:val="Normale1"/>
          <w:rFonts w:ascii="DecimaWE Regular" w:eastAsia="DecimaWE Regular" w:hAnsi="DecimaWE Regular" w:cs="DecimaWE Regular"/>
          <w:sz w:val="22"/>
          <w:lang w:val="sl-SI"/>
        </w:rPr>
      </w:pPr>
    </w:p>
    <w:p w14:paraId="3282ACB9" w14:textId="77777777" w:rsidR="00751EFC" w:rsidRPr="009B5751" w:rsidRDefault="003F670A" w:rsidP="009B5751">
      <w:pPr>
        <w:spacing w:after="120"/>
        <w:jc w:val="center"/>
        <w:rPr>
          <w:rStyle w:val="Normale1"/>
          <w:rFonts w:ascii="DecimaWE Regular" w:eastAsia="DecimaWE Regular" w:hAnsi="DecimaWE Regular" w:cs="DecimaWE Regular"/>
          <w:b/>
          <w:sz w:val="22"/>
          <w:lang w:val="sl-SI"/>
        </w:rPr>
      </w:pPr>
      <w:r w:rsidRPr="009B5751">
        <w:rPr>
          <w:rStyle w:val="Normale1"/>
          <w:rFonts w:ascii="DecimaWE Regular" w:eastAsia="DecimaWE Regular" w:hAnsi="DecimaWE Regular" w:cs="DecimaWE Regular"/>
          <w:b/>
          <w:sz w:val="22"/>
          <w:lang w:val="sl-SI"/>
        </w:rPr>
        <w:t>Sedmo poglavje</w:t>
      </w:r>
    </w:p>
    <w:p w14:paraId="5A28F21F" w14:textId="77777777" w:rsidR="00751EFC" w:rsidRPr="009B5751" w:rsidRDefault="003F670A" w:rsidP="009B5751">
      <w:pPr>
        <w:spacing w:after="120"/>
        <w:jc w:val="center"/>
        <w:rPr>
          <w:rStyle w:val="Normale1"/>
          <w:rFonts w:ascii="DecimaWE Regular" w:eastAsia="DecimaWE Regular" w:hAnsi="DecimaWE Regular" w:cs="DecimaWE Regular"/>
          <w:b/>
          <w:sz w:val="22"/>
          <w:lang w:val="sl-SI"/>
        </w:rPr>
      </w:pPr>
      <w:r w:rsidRPr="009B5751">
        <w:rPr>
          <w:rStyle w:val="Normale1"/>
          <w:rFonts w:ascii="DecimaWE Regular" w:eastAsia="DecimaWE Regular" w:hAnsi="DecimaWE Regular" w:cs="DecimaWE Regular"/>
          <w:b/>
          <w:sz w:val="22"/>
          <w:lang w:val="sl-SI"/>
        </w:rPr>
        <w:t>Naloge deželnega odbora</w:t>
      </w:r>
    </w:p>
    <w:p w14:paraId="6FDD82F3" w14:textId="77777777" w:rsidR="00751EFC" w:rsidRPr="009B5751" w:rsidRDefault="00751EFC" w:rsidP="009B5751">
      <w:pPr>
        <w:spacing w:after="120"/>
        <w:jc w:val="center"/>
        <w:rPr>
          <w:rStyle w:val="Normale1"/>
          <w:rFonts w:ascii="DecimaWE Regular" w:eastAsia="DecimaWE Regular" w:hAnsi="DecimaWE Regular" w:cs="DecimaWE Regular"/>
          <w:sz w:val="22"/>
          <w:lang w:val="sl-SI"/>
        </w:rPr>
      </w:pPr>
    </w:p>
    <w:p w14:paraId="1FF58F81" w14:textId="77777777" w:rsidR="00751EFC" w:rsidRPr="009B5751" w:rsidRDefault="003F670A" w:rsidP="009B5751">
      <w:pPr>
        <w:spacing w:after="120"/>
        <w:jc w:val="center"/>
        <w:rPr>
          <w:rStyle w:val="Art"/>
          <w:lang w:val="sl-SI"/>
        </w:rPr>
      </w:pPr>
      <w:r w:rsidRPr="009B5751">
        <w:rPr>
          <w:rStyle w:val="Art"/>
          <w:lang w:val="sl-SI"/>
        </w:rPr>
        <w:t>[46. člen</w:t>
      </w:r>
    </w:p>
    <w:p w14:paraId="49E58EEF"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vertAlign w:val="superscript"/>
          <w:lang w:val="sl-SI"/>
        </w:rPr>
      </w:pPr>
      <w:r w:rsidRPr="009B5751">
        <w:rPr>
          <w:rStyle w:val="Normale1"/>
          <w:rFonts w:ascii="DecimaWE Regular" w:eastAsia="DecimaWE Regular" w:hAnsi="DecimaWE Regular" w:cs="DecimaWE Regular"/>
          <w:sz w:val="22"/>
          <w:lang w:val="sl-SI"/>
        </w:rPr>
        <w:t>Deželni odbor sprejema pravilnike za izvajanje zakonov, ki jih sprejme deželni svet; izvaja upravno dejavnost na področjih, ki so v interesu dežele, in sklepa o deželnih pogodbah, razen o zadevah, ki so po prvem odstavku 34. člena v pristojnosti odbornikov; upravlja deželno premoženje in nadzoruje upravljanje deželnih javnih služb, ki jih izvajajo posebna podjetja; pripravi proračun in predloži letni zaključni račun proračuna; sklepa o pasivnih in aktivnih sporih, odpovedih in poravnavah; opravlja druge zadolžitve, ki mu jih nalagajo deželni statut ali drugi zakoni.]</w:t>
      </w:r>
      <w:r w:rsidRPr="009B5751">
        <w:rPr>
          <w:rStyle w:val="Normale1"/>
          <w:rFonts w:ascii="DecimaWE Regular" w:eastAsia="DecimaWE Regular" w:hAnsi="DecimaWE Regular" w:cs="DecimaWE Regular"/>
          <w:sz w:val="22"/>
          <w:vertAlign w:val="superscript"/>
          <w:lang w:val="sl-SI"/>
        </w:rPr>
        <w:t>44</w:t>
      </w:r>
    </w:p>
    <w:p w14:paraId="06A93B1F" w14:textId="77777777" w:rsidR="00751EFC" w:rsidRPr="009B5751" w:rsidRDefault="00751EFC" w:rsidP="009B5751">
      <w:pPr>
        <w:spacing w:after="120"/>
        <w:ind w:firstLine="283"/>
        <w:jc w:val="both"/>
        <w:rPr>
          <w:rStyle w:val="Normale1"/>
          <w:rFonts w:ascii="DecimaWE Regular" w:eastAsia="DecimaWE Regular" w:hAnsi="DecimaWE Regular" w:cs="DecimaWE Regular"/>
          <w:sz w:val="22"/>
          <w:lang w:val="sl-SI"/>
        </w:rPr>
      </w:pPr>
    </w:p>
    <w:p w14:paraId="254DD500" w14:textId="77777777" w:rsidR="00751EFC" w:rsidRPr="009B5751" w:rsidRDefault="003F670A" w:rsidP="009B5751">
      <w:pPr>
        <w:spacing w:after="120"/>
        <w:jc w:val="center"/>
        <w:rPr>
          <w:rStyle w:val="Art"/>
          <w:lang w:val="sl-SI"/>
        </w:rPr>
      </w:pPr>
      <w:r w:rsidRPr="009B5751">
        <w:rPr>
          <w:rStyle w:val="Art"/>
          <w:lang w:val="sl-SI"/>
        </w:rPr>
        <w:lastRenderedPageBreak/>
        <w:t>47. člen</w:t>
      </w:r>
    </w:p>
    <w:p w14:paraId="020F1FEB"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O vzpostavitvi, ureditvi in spremembi državnih komunikacijskih in prometnih povezav, ki so posebnega pomena za deželo, je obvezno posvetovanje z deželnim odborom.</w:t>
      </w:r>
    </w:p>
    <w:p w14:paraId="19483E2F"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Tudi o sklenitvi trgovinskih sporazumov s tujimi državami, ki so posebnega pomena za deželni obmejni promet ali za tranzitni promet skozi tržaško pristanišče, je obvezno posvetovanje z deželnim odborom.</w:t>
      </w:r>
    </w:p>
    <w:p w14:paraId="03865351"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O drugih vprašanjih, ki zadevajo deželo ali deželo in državo, lahko vlada republike zaprosi deželni odbor za mnenje.</w:t>
      </w:r>
    </w:p>
    <w:p w14:paraId="00F55772" w14:textId="77777777" w:rsidR="009B5751" w:rsidRPr="009B5751" w:rsidRDefault="009B5751" w:rsidP="009B5751">
      <w:pPr>
        <w:spacing w:after="120"/>
        <w:ind w:firstLine="283"/>
        <w:jc w:val="both"/>
        <w:rPr>
          <w:rStyle w:val="Normale1"/>
          <w:rFonts w:ascii="DecimaWE Regular" w:eastAsia="DecimaWE Regular" w:hAnsi="DecimaWE Regular" w:cs="DecimaWE Regular"/>
          <w:sz w:val="22"/>
          <w:lang w:val="sl-SI"/>
        </w:rPr>
      </w:pPr>
    </w:p>
    <w:p w14:paraId="2036A0DF" w14:textId="77777777" w:rsidR="00751EFC" w:rsidRPr="009B5751" w:rsidRDefault="003F670A" w:rsidP="009B5751">
      <w:pPr>
        <w:spacing w:after="120"/>
        <w:jc w:val="center"/>
        <w:rPr>
          <w:rStyle w:val="Normale1"/>
          <w:rFonts w:ascii="DecimaWE Regular" w:eastAsia="DecimaWE Regular" w:hAnsi="DecimaWE Regular" w:cs="DecimaWE Regular"/>
          <w:b/>
          <w:smallCaps/>
          <w:color w:val="4A9FDB"/>
          <w:lang w:val="sl-SI"/>
        </w:rPr>
      </w:pPr>
      <w:r w:rsidRPr="009B5751">
        <w:rPr>
          <w:rStyle w:val="Normale1"/>
          <w:rFonts w:ascii="DecimaWE Regular" w:eastAsia="DecimaWE Regular" w:hAnsi="DecimaWE Regular" w:cs="DecimaWE Regular"/>
          <w:b/>
          <w:smallCaps/>
          <w:color w:val="4A9FDB"/>
          <w:sz w:val="22"/>
          <w:lang w:val="sl-SI"/>
        </w:rPr>
        <w:t>Četrti naslov</w:t>
      </w:r>
    </w:p>
    <w:p w14:paraId="6AC64F7E" w14:textId="77777777" w:rsidR="00751EFC" w:rsidRPr="009B5751" w:rsidRDefault="003F670A" w:rsidP="009B5751">
      <w:pPr>
        <w:spacing w:after="120"/>
        <w:jc w:val="center"/>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b/>
          <w:smallCaps/>
          <w:color w:val="4A9FDB"/>
          <w:lang w:val="sl-SI"/>
        </w:rPr>
        <w:t>Finance – javno dobro in deželno premoženje</w:t>
      </w:r>
    </w:p>
    <w:p w14:paraId="54E495B9" w14:textId="77777777" w:rsidR="00751EFC" w:rsidRPr="009B5751" w:rsidRDefault="00751EFC" w:rsidP="009B5751">
      <w:pPr>
        <w:spacing w:after="120"/>
        <w:jc w:val="center"/>
        <w:rPr>
          <w:rStyle w:val="Normale1"/>
          <w:rFonts w:ascii="Calibri" w:eastAsia="Calibri" w:hAnsi="Calibri" w:cs="Calibri"/>
          <w:sz w:val="22"/>
          <w:lang w:val="sl-SI"/>
        </w:rPr>
      </w:pPr>
    </w:p>
    <w:p w14:paraId="6050CB46" w14:textId="77777777" w:rsidR="00751EFC" w:rsidRPr="009B5751" w:rsidRDefault="003F670A" w:rsidP="009B5751">
      <w:pPr>
        <w:spacing w:after="120"/>
        <w:jc w:val="center"/>
        <w:rPr>
          <w:rStyle w:val="Normale1"/>
          <w:rFonts w:ascii="DecimaWE Regular" w:eastAsia="DecimaWE Regular" w:hAnsi="DecimaWE Regular" w:cs="DecimaWE Regular"/>
          <w:sz w:val="22"/>
          <w:lang w:val="sl-SI"/>
        </w:rPr>
      </w:pPr>
      <w:r w:rsidRPr="009B5751">
        <w:rPr>
          <w:rStyle w:val="Art"/>
          <w:lang w:val="sl-SI"/>
        </w:rPr>
        <w:t>48. člen</w:t>
      </w:r>
    </w:p>
    <w:p w14:paraId="24570067"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Dežela ima lastne finance, ki so z državnimi usklajene po načelu dr</w:t>
      </w:r>
      <w:r w:rsidRPr="009B5751">
        <w:rPr>
          <w:rStyle w:val="Normale1"/>
          <w:rFonts w:ascii="DecimaWE Regular" w:eastAsia="DecimaWE Regular" w:hAnsi="DecimaWE Regular" w:cs="DecimaWE Regular"/>
          <w:sz w:val="22"/>
          <w:lang w:val="sl-SI"/>
        </w:rPr>
        <w:softHyphen/>
        <w:t>žavne solidarnosti, kot določajo naslednji členi.</w:t>
      </w:r>
    </w:p>
    <w:p w14:paraId="38B73EB1" w14:textId="77777777" w:rsidR="00751EFC" w:rsidRPr="009B5751" w:rsidRDefault="00751EFC" w:rsidP="009B5751">
      <w:pPr>
        <w:spacing w:after="120"/>
        <w:ind w:firstLine="283"/>
        <w:jc w:val="both"/>
        <w:rPr>
          <w:rStyle w:val="Normale1"/>
          <w:rFonts w:ascii="Calibri" w:eastAsia="Calibri" w:hAnsi="Calibri" w:cs="Calibri"/>
          <w:sz w:val="22"/>
          <w:lang w:val="sl-SI"/>
        </w:rPr>
      </w:pPr>
    </w:p>
    <w:p w14:paraId="68ECECE2" w14:textId="77777777" w:rsidR="00751EFC" w:rsidRPr="009B5751" w:rsidRDefault="003F670A" w:rsidP="009B5751">
      <w:pPr>
        <w:spacing w:after="120"/>
        <w:jc w:val="center"/>
        <w:rPr>
          <w:rStyle w:val="Art"/>
          <w:lang w:val="sl-SI"/>
        </w:rPr>
      </w:pPr>
      <w:r w:rsidRPr="009B5751">
        <w:rPr>
          <w:rStyle w:val="Art"/>
          <w:lang w:val="sl-SI"/>
        </w:rPr>
        <w:t>49. člen</w:t>
      </w:r>
    </w:p>
    <w:p w14:paraId="4B5B0D4C"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Deželi pripadajo naslednji deleži od državnih davčnih prihodkov:</w:t>
      </w:r>
    </w:p>
    <w:p w14:paraId="7F1A0C8C" w14:textId="77777777" w:rsidR="00751EFC" w:rsidRPr="009B5751" w:rsidRDefault="003F670A" w:rsidP="009B5751">
      <w:pPr>
        <w:tabs>
          <w:tab w:val="left" w:pos="1551"/>
          <w:tab w:val="left" w:pos="1552"/>
        </w:tabs>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a) 2,975 desetine prihodka od trošarine za bencin in 3,034 desetine prihodka od trošarine za dizelsko gorivo, ki se za pogon vozil prodata na deželnem ozemlju;</w:t>
      </w:r>
    </w:p>
    <w:p w14:paraId="7E1AF9FC" w14:textId="29EF0620" w:rsidR="00751EFC" w:rsidRPr="009B5751" w:rsidRDefault="003F670A" w:rsidP="009B5751">
      <w:pPr>
        <w:tabs>
          <w:tab w:val="left" w:pos="1551"/>
          <w:tab w:val="left" w:pos="1552"/>
        </w:tabs>
        <w:spacing w:after="120"/>
        <w:ind w:firstLine="283"/>
        <w:jc w:val="distribute"/>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b)</w:t>
      </w:r>
      <w:r w:rsidRPr="009B5751">
        <w:rPr>
          <w:rStyle w:val="Normale1"/>
          <w:rFonts w:ascii="DecimaWE Regular" w:eastAsia="DecimaWE Regular" w:hAnsi="DecimaWE Regular" w:cs="DecimaWE Regular"/>
          <w:spacing w:val="-32"/>
          <w:sz w:val="22"/>
          <w:lang w:val="sl-SI"/>
        </w:rPr>
        <w:t xml:space="preserve"> </w:t>
      </w:r>
      <w:r w:rsidRPr="009B5751">
        <w:rPr>
          <w:rStyle w:val="Normale1"/>
          <w:rFonts w:ascii="DecimaWE Regular" w:eastAsia="DecimaWE Regular" w:hAnsi="DecimaWE Regular" w:cs="DecimaWE Regular"/>
          <w:sz w:val="22"/>
          <w:lang w:val="sl-SI"/>
        </w:rPr>
        <w:t>5,91 desetine prihodka od trošarine za električno energijo,</w:t>
      </w:r>
      <w:r w:rsidR="009B5751">
        <w:rPr>
          <w:rStyle w:val="Normale1"/>
          <w:rFonts w:ascii="DecimaWE Regular" w:eastAsia="DecimaWE Regular" w:hAnsi="DecimaWE Regular" w:cs="DecimaWE Regular"/>
          <w:sz w:val="22"/>
          <w:lang w:val="sl-SI"/>
        </w:rPr>
        <w:t xml:space="preserve"> </w:t>
      </w:r>
      <w:r w:rsidRPr="009B5751">
        <w:rPr>
          <w:rStyle w:val="Normale1"/>
          <w:rFonts w:ascii="DecimaWE Regular" w:eastAsia="DecimaWE Regular" w:hAnsi="DecimaWE Regular" w:cs="DecimaWE Regular"/>
          <w:sz w:val="22"/>
          <w:lang w:val="sl-SI"/>
        </w:rPr>
        <w:t>po</w:t>
      </w:r>
      <w:r w:rsidRPr="009B5751">
        <w:rPr>
          <w:rStyle w:val="Normale1"/>
          <w:rFonts w:ascii="DecimaWE Regular" w:eastAsia="DecimaWE Regular" w:hAnsi="DecimaWE Regular" w:cs="DecimaWE Regular"/>
          <w:sz w:val="22"/>
          <w:lang w:val="sl-SI"/>
        </w:rPr>
        <w:softHyphen/>
        <w:t>rabljeno na deželnem ozemlju;</w:t>
      </w:r>
    </w:p>
    <w:p w14:paraId="6BF52F88" w14:textId="77777777" w:rsidR="00751EFC" w:rsidRPr="009B5751" w:rsidRDefault="003F670A" w:rsidP="009B5751">
      <w:pPr>
        <w:tabs>
          <w:tab w:val="left" w:pos="1551"/>
          <w:tab w:val="left" w:pos="1552"/>
        </w:tabs>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c) 5,91 desetine prihodka od trošarine za tobačne izdelke, ki se dajo v promet na deželnem ozemlju;</w:t>
      </w:r>
    </w:p>
    <w:p w14:paraId="382D5F54" w14:textId="77777777" w:rsidR="00751EFC" w:rsidRPr="009B5751" w:rsidRDefault="003F670A" w:rsidP="009B5751">
      <w:pPr>
        <w:tabs>
          <w:tab w:val="left" w:pos="1551"/>
          <w:tab w:val="left" w:pos="1552"/>
        </w:tabs>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 5,91 desetine prihodka od davka na dodano vrednost (DDV), ki se zaračuna na deželnem območju in določi na podlagi deželne porabe v gospodinjstvih, ki jo letno oceni Nacionalni statistični inštitut, z izjemo prihodka od uvoznega DDV-ja;</w:t>
      </w:r>
    </w:p>
    <w:p w14:paraId="3FAEFB26" w14:textId="77777777" w:rsidR="00751EFC" w:rsidRPr="009B5751" w:rsidRDefault="003F670A" w:rsidP="009B5751">
      <w:pPr>
        <w:tabs>
          <w:tab w:val="left" w:pos="1551"/>
          <w:tab w:val="left" w:pos="1552"/>
        </w:tabs>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e) 5,91 desetine prihodka od katere koli državne dajatve, ki se zaračuna na deželnem ozemlju, z izjemo trošarin, ki niso navedene v črkah a), b) in c); trošarin za mazalno olje, naftni bitumen in druge proizvode; prihodkov, povezanih s trošarinami; pristojbine na izpuste žveplovega dioksida in dušikovih oksidov; prihodkov od iger na srečo; letnih avtomobilskih dajatev; televizijskih in radijskih naročnin. Pri državnih dajatvah, za katere ni mogoče določiti ustvarjenega prihodka, se upošteva obseg dajatve, pobrane na deželnem ozemlju.</w:t>
      </w:r>
    </w:p>
    <w:p w14:paraId="36E5AE48"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V deleže prihodkov od državnih dajatev, ki jih skladno s tem členom država odstopi deželi, niso všteti deleži, ki jih država odstopi drugim osebam javnega sektorja in lokalnim upravam.</w:t>
      </w:r>
    </w:p>
    <w:p w14:paraId="245BD2F4" w14:textId="77777777" w:rsidR="00751EFC" w:rsidRPr="009B5751" w:rsidRDefault="003F670A" w:rsidP="009B5751">
      <w:pPr>
        <w:spacing w:after="120"/>
        <w:ind w:firstLine="283"/>
        <w:jc w:val="both"/>
        <w:rPr>
          <w:rStyle w:val="Normale1"/>
          <w:rFonts w:ascii="Calibri" w:eastAsia="Calibri" w:hAnsi="Calibri" w:cs="Calibri"/>
          <w:sz w:val="22"/>
          <w:vertAlign w:val="superscript"/>
          <w:lang w:val="sl-SI"/>
        </w:rPr>
      </w:pPr>
      <w:r w:rsidRPr="009B5751">
        <w:rPr>
          <w:rStyle w:val="Normale1"/>
          <w:rFonts w:ascii="DecimaWE Regular" w:eastAsia="DecimaWE Regular" w:hAnsi="DecimaWE Regular" w:cs="DecimaWE Regular"/>
          <w:sz w:val="22"/>
          <w:lang w:val="sl-SI"/>
        </w:rPr>
        <w:t>Deželi pripada delež prihodka od državnih nadomestnih davkov sorazmerno s prihodkom od nadomeščenih davkov, ki pripada deželi ali lokalnim upravam na ozemlju dežele.</w:t>
      </w:r>
      <w:r w:rsidRPr="009B5751">
        <w:rPr>
          <w:rStyle w:val="Normale1"/>
          <w:rFonts w:ascii="DecimaWE Regular" w:eastAsia="DecimaWE Regular" w:hAnsi="DecimaWE Regular" w:cs="DecimaWE Regular"/>
          <w:sz w:val="22"/>
          <w:vertAlign w:val="superscript"/>
          <w:lang w:val="sl-SI"/>
        </w:rPr>
        <w:t>45</w:t>
      </w:r>
    </w:p>
    <w:p w14:paraId="71B8A976" w14:textId="77777777" w:rsidR="00751EFC" w:rsidRPr="009B5751" w:rsidRDefault="00751EFC" w:rsidP="009B5751">
      <w:pPr>
        <w:spacing w:after="120"/>
        <w:ind w:firstLine="283"/>
        <w:jc w:val="both"/>
        <w:rPr>
          <w:rStyle w:val="Normale1"/>
          <w:rFonts w:ascii="Calibri" w:eastAsia="Calibri" w:hAnsi="Calibri" w:cs="Calibri"/>
          <w:sz w:val="22"/>
          <w:lang w:val="sl-SI"/>
        </w:rPr>
      </w:pPr>
    </w:p>
    <w:p w14:paraId="544A175E" w14:textId="77777777" w:rsidR="00751EFC" w:rsidRPr="009B5751" w:rsidRDefault="003F670A" w:rsidP="009B5751">
      <w:pPr>
        <w:tabs>
          <w:tab w:val="left" w:pos="4678"/>
        </w:tabs>
        <w:spacing w:after="120"/>
        <w:jc w:val="center"/>
        <w:rPr>
          <w:rStyle w:val="Art"/>
          <w:lang w:val="sl-SI"/>
        </w:rPr>
      </w:pPr>
      <w:r w:rsidRPr="009B5751">
        <w:rPr>
          <w:rStyle w:val="Art"/>
          <w:lang w:val="sl-SI"/>
        </w:rPr>
        <w:t>50. člen</w:t>
      </w:r>
    </w:p>
    <w:p w14:paraId="7C5AAC10"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Država z zakonom dodeli deželi namenska sredstva za izvajanje posebnih nalog, ki ne sodijo med njene redne zadolžitve, in za izvajanje celovitih razvojnih načrtov.</w:t>
      </w:r>
    </w:p>
    <w:p w14:paraId="3D87E2C4" w14:textId="77777777" w:rsidR="00751EFC" w:rsidRPr="009B5751" w:rsidRDefault="00751EFC" w:rsidP="009B5751">
      <w:pPr>
        <w:spacing w:after="120"/>
        <w:ind w:firstLine="283"/>
        <w:jc w:val="both"/>
        <w:rPr>
          <w:rStyle w:val="Normale1"/>
          <w:rFonts w:ascii="Calibri" w:eastAsia="Calibri" w:hAnsi="Calibri" w:cs="Calibri"/>
          <w:sz w:val="22"/>
          <w:lang w:val="sl-SI"/>
        </w:rPr>
      </w:pPr>
    </w:p>
    <w:p w14:paraId="211343E9" w14:textId="77777777" w:rsidR="00751EFC" w:rsidRPr="009B5751" w:rsidRDefault="003F670A" w:rsidP="009B5751">
      <w:pPr>
        <w:spacing w:after="120"/>
        <w:jc w:val="center"/>
        <w:rPr>
          <w:rStyle w:val="Art"/>
          <w:lang w:val="sl-SI"/>
        </w:rPr>
      </w:pPr>
      <w:r w:rsidRPr="009B5751">
        <w:rPr>
          <w:rStyle w:val="Art"/>
          <w:lang w:val="sl-SI"/>
        </w:rPr>
        <w:t>51. člen</w:t>
      </w:r>
    </w:p>
    <w:p w14:paraId="3AF55199"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Vir deželnih prihodkov so tudi dohodki iz njenega premoženja ali od lastnih dajatev, ki jih lahko dežela uvede z deželnim zakonom skladno z davčnim sistemom države in občin, tudi metropolitanskih mest.</w:t>
      </w:r>
      <w:r w:rsidRPr="009B5751">
        <w:rPr>
          <w:rStyle w:val="Normale1"/>
          <w:rFonts w:ascii="DecimaWE Regular" w:eastAsia="DecimaWE Regular" w:hAnsi="DecimaWE Regular" w:cs="DecimaWE Regular"/>
          <w:sz w:val="22"/>
          <w:vertAlign w:val="superscript"/>
          <w:lang w:val="sl-SI"/>
        </w:rPr>
        <w:t>46</w:t>
      </w:r>
    </w:p>
    <w:p w14:paraId="704829EE"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lastRenderedPageBreak/>
        <w:t>Prihodek od lastnih dajatev in deležev dajatev ter dodatkov na dr</w:t>
      </w:r>
      <w:r w:rsidRPr="009B5751">
        <w:rPr>
          <w:rStyle w:val="Normale1"/>
          <w:rFonts w:ascii="DecimaWE Regular" w:eastAsia="DecimaWE Regular" w:hAnsi="DecimaWE Regular" w:cs="DecimaWE Regular"/>
          <w:sz w:val="22"/>
          <w:lang w:val="sl-SI"/>
        </w:rPr>
        <w:softHyphen/>
        <w:t>žavne dajatve, ki jih državni zakoni priznavajo lokalnim upravam, pripada deželi v povezavi z lokalnimi upravami na njenem območju, brez poseganja v finančno nevtralnost za državni proračun.</w:t>
      </w:r>
      <w:r w:rsidRPr="009B5751">
        <w:rPr>
          <w:rStyle w:val="Normale1"/>
          <w:rFonts w:ascii="DecimaWE Regular" w:eastAsia="DecimaWE Regular" w:hAnsi="DecimaWE Regular" w:cs="DecimaWE Regular"/>
          <w:sz w:val="22"/>
          <w:vertAlign w:val="superscript"/>
          <w:lang w:val="sl-SI"/>
        </w:rPr>
        <w:t>47</w:t>
      </w:r>
    </w:p>
    <w:p w14:paraId="1B7D7704"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Če je lokalnim upravam z državnim zakonom naložena ureditev javnih dajatev, dodatkov</w:t>
      </w:r>
      <w:r w:rsidRPr="009B5751">
        <w:rPr>
          <w:rStyle w:val="Normale1"/>
          <w:rFonts w:ascii="DecimaWE Regular" w:eastAsia="DecimaWE Regular" w:hAnsi="DecimaWE Regular" w:cs="DecimaWE Regular"/>
          <w:sz w:val="22"/>
          <w:vertAlign w:val="superscript"/>
          <w:lang w:val="sl-SI"/>
        </w:rPr>
        <w:t>48</w:t>
      </w:r>
      <w:r w:rsidRPr="009B5751">
        <w:rPr>
          <w:rStyle w:val="Normale1"/>
          <w:rFonts w:ascii="DecimaWE Regular" w:eastAsia="DecimaWE Regular" w:hAnsi="DecimaWE Regular" w:cs="DecimaWE Regular"/>
          <w:sz w:val="22"/>
          <w:lang w:val="sl-SI"/>
        </w:rPr>
        <w:t xml:space="preserve"> ali deležev državnih dajatev iz drugega odstavka, dežela določi merila, načine in omejitve izvajanja te ureditve na njenem ozemlju.</w:t>
      </w:r>
      <w:r w:rsidRPr="009B5751">
        <w:rPr>
          <w:rStyle w:val="Normale1"/>
          <w:rFonts w:ascii="DecimaWE Regular" w:eastAsia="DecimaWE Regular" w:hAnsi="DecimaWE Regular" w:cs="DecimaWE Regular"/>
          <w:sz w:val="22"/>
          <w:vertAlign w:val="superscript"/>
          <w:lang w:val="sl-SI"/>
        </w:rPr>
        <w:t>47</w:t>
      </w:r>
    </w:p>
    <w:p w14:paraId="374B8921"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Dežela lahko ob upoštevanju predpisov Evropske unije o državnih pomočeh:</w:t>
      </w:r>
    </w:p>
    <w:p w14:paraId="67D88510"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a) spremeni stopnje državnih dajatev, če ji to omogoča državna zakonodaja, tako da jih ne glede na sedanje omejitve še dodatno zniža oziroma zviša do najvišje možne stopnje, dovoljene po državni zakonodaji, določi oprostitve plačila, uvede različne oblike znižanja davka ali zmanjšanja davčne osnove;</w:t>
      </w:r>
    </w:p>
    <w:p w14:paraId="78759AFD" w14:textId="77777777" w:rsidR="00751EFC" w:rsidRPr="009B5751" w:rsidRDefault="003F670A" w:rsidP="009B5751">
      <w:pPr>
        <w:tabs>
          <w:tab w:val="left" w:pos="2410"/>
        </w:tabs>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b) uvede nove lokalne dajatve na področjih v svoji pristojnosti in določi, med drugim, način pobiranja dajatev tudi z odstopanjem od dr</w:t>
      </w:r>
      <w:r w:rsidRPr="009B5751">
        <w:rPr>
          <w:rStyle w:val="Normale1"/>
          <w:rFonts w:ascii="DecimaWE Regular" w:eastAsia="DecimaWE Regular" w:hAnsi="DecimaWE Regular" w:cs="DecimaWE Regular"/>
          <w:sz w:val="22"/>
          <w:lang w:val="sl-SI"/>
        </w:rPr>
        <w:softHyphen/>
        <w:t>žavne zakonodaje;</w:t>
      </w:r>
    </w:p>
    <w:p w14:paraId="52C7D67E"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 xml:space="preserve">b </w:t>
      </w:r>
      <w:r w:rsidRPr="009B5751">
        <w:rPr>
          <w:rStyle w:val="Normale1"/>
          <w:rFonts w:ascii="DecimaWE Regular" w:eastAsia="DecimaWE Regular" w:hAnsi="DecimaWE Regular" w:cs="DecimaWE Regular"/>
          <w:i/>
          <w:sz w:val="22"/>
          <w:lang w:val="sl-SI"/>
        </w:rPr>
        <w:t>bis</w:t>
      </w:r>
      <w:r w:rsidRPr="009B5751">
        <w:rPr>
          <w:rStyle w:val="Normale1"/>
          <w:rFonts w:ascii="DecimaWE Regular" w:eastAsia="DecimaWE Regular" w:hAnsi="DecimaWE Regular" w:cs="DecimaWE Regular"/>
          <w:sz w:val="22"/>
          <w:lang w:val="sl-SI"/>
        </w:rPr>
        <w:t>) uredi občinske nepremičninske dajatve, ki so bile uvedene z državnim zakonom, tudi z odstopanjem od istega zakona, določi način pobiranja in lokalnim upravam omogoči, da spremenijo davčne stopnje ter uvedejo oprostitve, odtegljaje in zmanjšanja.</w:t>
      </w:r>
      <w:r w:rsidRPr="009B5751">
        <w:rPr>
          <w:rStyle w:val="Normale1"/>
          <w:rFonts w:ascii="DecimaWE Regular" w:eastAsia="DecimaWE Regular" w:hAnsi="DecimaWE Regular" w:cs="DecimaWE Regular"/>
          <w:sz w:val="22"/>
          <w:vertAlign w:val="superscript"/>
          <w:lang w:val="sl-SI"/>
        </w:rPr>
        <w:t>47 49</w:t>
      </w:r>
    </w:p>
    <w:p w14:paraId="577C7FE8" w14:textId="77777777" w:rsidR="00751EFC" w:rsidRPr="009B5751" w:rsidRDefault="003F670A" w:rsidP="009B5751">
      <w:pPr>
        <w:spacing w:after="120"/>
        <w:ind w:firstLine="283"/>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Carinski postopki so v izključni pristojnosti države.</w:t>
      </w:r>
    </w:p>
    <w:p w14:paraId="5E43C2D8"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vertAlign w:val="superscript"/>
          <w:lang w:val="sl-SI"/>
        </w:rPr>
      </w:pPr>
      <w:r w:rsidRPr="009B5751">
        <w:rPr>
          <w:rStyle w:val="Normale1"/>
          <w:rFonts w:ascii="DecimaWE Regular" w:eastAsia="DecimaWE Regular" w:hAnsi="DecimaWE Regular" w:cs="DecimaWE Regular"/>
          <w:sz w:val="22"/>
          <w:lang w:val="sl-SI"/>
        </w:rPr>
        <w:t>Kadar se z državnim zakonom uvede javna dajatev, ki je v pristojnosti pokrajin, se dajatev in z njo povezane pristojnosti prenesejo na deželo.</w:t>
      </w:r>
      <w:r w:rsidRPr="009B5751">
        <w:rPr>
          <w:rStyle w:val="Normale1"/>
          <w:rFonts w:ascii="DecimaWE Regular" w:eastAsia="DecimaWE Regular" w:hAnsi="DecimaWE Regular" w:cs="DecimaWE Regular"/>
          <w:sz w:val="22"/>
          <w:vertAlign w:val="superscript"/>
          <w:lang w:val="sl-SI"/>
        </w:rPr>
        <w:t xml:space="preserve">50 </w:t>
      </w:r>
    </w:p>
    <w:p w14:paraId="6896B0F5" w14:textId="77777777" w:rsidR="00751EFC" w:rsidRPr="009B5751" w:rsidRDefault="003F670A" w:rsidP="009B5751">
      <w:pPr>
        <w:spacing w:after="120"/>
        <w:ind w:firstLine="283"/>
        <w:jc w:val="both"/>
        <w:rPr>
          <w:rStyle w:val="Normale1"/>
          <w:rFonts w:ascii="Calibri" w:eastAsia="Calibri" w:hAnsi="Calibri" w:cs="Calibri"/>
          <w:sz w:val="22"/>
          <w:vertAlign w:val="superscript"/>
          <w:lang w:val="sl-SI"/>
        </w:rPr>
      </w:pPr>
      <w:r w:rsidRPr="009B5751">
        <w:rPr>
          <w:rStyle w:val="Normale1"/>
          <w:rFonts w:ascii="DecimaWE Regular" w:eastAsia="DecimaWE Regular" w:hAnsi="DecimaWE Regular" w:cs="DecimaWE Regular"/>
          <w:sz w:val="22"/>
          <w:lang w:val="sl-SI"/>
        </w:rPr>
        <w:t>Sredstva ali olajšave, ki jih država dodeli v korist vseh pokrajin in so potencialno namenjeni tudi območjem nekdanjih pokrajin Furlanije - Julijske krajine, se dodelijo v korist dežele.</w:t>
      </w:r>
      <w:r w:rsidRPr="009B5751">
        <w:rPr>
          <w:rStyle w:val="Normale1"/>
          <w:rFonts w:ascii="DecimaWE Regular" w:eastAsia="DecimaWE Regular" w:hAnsi="DecimaWE Regular" w:cs="DecimaWE Regular"/>
          <w:sz w:val="22"/>
          <w:vertAlign w:val="superscript"/>
          <w:lang w:val="sl-SI"/>
        </w:rPr>
        <w:t>51</w:t>
      </w:r>
    </w:p>
    <w:p w14:paraId="780F94B2" w14:textId="77777777" w:rsidR="00751EFC" w:rsidRPr="009B5751" w:rsidRDefault="00751EFC" w:rsidP="009B5751">
      <w:pPr>
        <w:spacing w:after="120"/>
        <w:ind w:firstLine="283"/>
        <w:jc w:val="both"/>
        <w:rPr>
          <w:rStyle w:val="Normale1"/>
          <w:rFonts w:ascii="Calibri" w:eastAsia="Calibri" w:hAnsi="Calibri" w:cs="Calibri"/>
          <w:sz w:val="22"/>
          <w:lang w:val="sl-SI"/>
        </w:rPr>
      </w:pPr>
    </w:p>
    <w:p w14:paraId="08C86DDF" w14:textId="77777777" w:rsidR="00751EFC" w:rsidRPr="009B5751" w:rsidRDefault="003F670A" w:rsidP="009B5751">
      <w:pPr>
        <w:spacing w:after="120"/>
        <w:jc w:val="center"/>
        <w:rPr>
          <w:rStyle w:val="Art"/>
          <w:lang w:val="sl-SI"/>
        </w:rPr>
      </w:pPr>
      <w:r w:rsidRPr="009B5751">
        <w:rPr>
          <w:rStyle w:val="Art"/>
          <w:lang w:val="sl-SI"/>
        </w:rPr>
        <w:t>52. člen</w:t>
      </w:r>
    </w:p>
    <w:p w14:paraId="072D656D"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Dežela se za financiranje investicijskih del lahko zadolžuje z izdajo obveznic, za katere sama jamči, do največ višine svojih rednih prihodkov, brez poseganja v pooblastila, ki jih po veljavni zakonodaji izdajata minister za zakladništvo in medresorski odbor za kreditiranje in varčevanje.</w:t>
      </w:r>
    </w:p>
    <w:p w14:paraId="7398C1B7" w14:textId="77777777" w:rsidR="00751EFC" w:rsidRPr="009B5751" w:rsidRDefault="00751EFC" w:rsidP="009B5751">
      <w:pPr>
        <w:spacing w:after="120"/>
        <w:jc w:val="center"/>
        <w:rPr>
          <w:rStyle w:val="Normale1"/>
          <w:rFonts w:ascii="DecimaWE Regular" w:eastAsia="DecimaWE Regular" w:hAnsi="DecimaWE Regular" w:cs="DecimaWE Regular"/>
          <w:sz w:val="22"/>
          <w:lang w:val="sl-SI"/>
        </w:rPr>
      </w:pPr>
    </w:p>
    <w:p w14:paraId="464C6F62" w14:textId="77777777" w:rsidR="00751EFC" w:rsidRPr="009B5751" w:rsidRDefault="003F670A" w:rsidP="009B5751">
      <w:pPr>
        <w:spacing w:after="120"/>
        <w:jc w:val="center"/>
        <w:rPr>
          <w:rStyle w:val="Art"/>
          <w:lang w:val="sl-SI"/>
        </w:rPr>
      </w:pPr>
      <w:r w:rsidRPr="009B5751">
        <w:rPr>
          <w:rStyle w:val="Art"/>
          <w:lang w:val="sl-SI"/>
        </w:rPr>
        <w:t>53. člen</w:t>
      </w:r>
    </w:p>
    <w:p w14:paraId="7B98AAA6"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Dežela sodeluje pri preveritvi izračuna državnih davkov od dohodkov subjektov, ki imajo davčni sedež oziroma prebivališče na deželnem ozemlju.</w:t>
      </w:r>
      <w:r w:rsidRPr="009B5751">
        <w:rPr>
          <w:rStyle w:val="Normale1"/>
          <w:rFonts w:ascii="DecimaWE Regular" w:eastAsia="DecimaWE Regular" w:hAnsi="DecimaWE Regular" w:cs="DecimaWE Regular"/>
          <w:sz w:val="22"/>
          <w:vertAlign w:val="superscript"/>
          <w:lang w:val="sl-SI"/>
        </w:rPr>
        <w:t>52</w:t>
      </w:r>
    </w:p>
    <w:p w14:paraId="2AD7AD00"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V ta namen lahko deželni odbor do 31. decembra pred letom, v katerem se izteče rok za preverjanje, državnim finančnim uradom v deželi sporoči podatke, dejstva in informacije, ki vplivajo na določitev višje davčne osnove, in posreduje vsakršno ustrezno dokazno gradivo.</w:t>
      </w:r>
    </w:p>
    <w:p w14:paraId="2F1494DE"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Državni finančni uradi v deželi morajo deželnemu odboru poročati o upravnih določbah, sprejetih na podlagi navodil odbora.</w:t>
      </w:r>
    </w:p>
    <w:p w14:paraId="439FE782" w14:textId="77777777" w:rsidR="00751EFC" w:rsidRPr="009B5751" w:rsidRDefault="003F670A" w:rsidP="009B5751">
      <w:pPr>
        <w:spacing w:after="120"/>
        <w:ind w:firstLine="283"/>
        <w:jc w:val="both"/>
        <w:rPr>
          <w:rStyle w:val="Normale1"/>
          <w:rFonts w:ascii="Calibri" w:eastAsia="Calibri" w:hAnsi="Calibri" w:cs="Calibri"/>
          <w:sz w:val="22"/>
          <w:vertAlign w:val="superscript"/>
          <w:lang w:val="sl-SI"/>
        </w:rPr>
      </w:pPr>
      <w:r w:rsidRPr="009B5751">
        <w:rPr>
          <w:rStyle w:val="Normale1"/>
          <w:rFonts w:ascii="DecimaWE Regular" w:eastAsia="DecimaWE Regular" w:hAnsi="DecimaWE Regular" w:cs="DecimaWE Regular"/>
          <w:sz w:val="22"/>
          <w:lang w:val="sl-SI"/>
        </w:rPr>
        <w:t>Dežela lahko po dogovoru s finančnim ministrstvom državnim organom poveri preveritev izračuna in pobiranje</w:t>
      </w:r>
      <w:r w:rsidRPr="009B5751">
        <w:rPr>
          <w:rStyle w:val="Normale1"/>
          <w:rFonts w:ascii="DecimaWE Regular" w:eastAsia="DecimaWE Regular" w:hAnsi="DecimaWE Regular" w:cs="DecimaWE Regular"/>
          <w:b/>
          <w:sz w:val="22"/>
          <w:lang w:val="sl-SI"/>
        </w:rPr>
        <w:t xml:space="preserve"> </w:t>
      </w:r>
      <w:r w:rsidRPr="009B5751">
        <w:rPr>
          <w:rStyle w:val="Normale1"/>
          <w:rFonts w:ascii="DecimaWE Regular" w:eastAsia="DecimaWE Regular" w:hAnsi="DecimaWE Regular" w:cs="DecimaWE Regular"/>
          <w:sz w:val="22"/>
          <w:lang w:val="sl-SI"/>
        </w:rPr>
        <w:t>deželnih dajatev. V navedenem dogovoru se določijo smernice in strateški cilji, povezani z dejavnostjo davčnega preverjanja na deželnem ozemlju, ki se izvaja na podlagi naknadnih operativnih sporazumov z davčnimi uradi.</w:t>
      </w:r>
      <w:r w:rsidRPr="009B5751">
        <w:rPr>
          <w:rStyle w:val="Normale1"/>
          <w:rFonts w:ascii="DecimaWE Regular" w:eastAsia="DecimaWE Regular" w:hAnsi="DecimaWE Regular" w:cs="DecimaWE Regular"/>
          <w:sz w:val="22"/>
          <w:vertAlign w:val="superscript"/>
          <w:lang w:val="sl-SI"/>
        </w:rPr>
        <w:t>53</w:t>
      </w:r>
    </w:p>
    <w:p w14:paraId="68813E6A" w14:textId="77777777" w:rsidR="00751EFC" w:rsidRPr="009B5751" w:rsidRDefault="00751EFC" w:rsidP="009B5751">
      <w:pPr>
        <w:spacing w:after="120"/>
        <w:ind w:firstLine="283"/>
        <w:jc w:val="both"/>
        <w:rPr>
          <w:rStyle w:val="Normale1"/>
          <w:rFonts w:ascii="Calibri" w:eastAsia="Calibri" w:hAnsi="Calibri" w:cs="Calibri"/>
          <w:sz w:val="22"/>
          <w:lang w:val="sl-SI"/>
        </w:rPr>
      </w:pPr>
    </w:p>
    <w:p w14:paraId="414460B1" w14:textId="77777777" w:rsidR="00751EFC" w:rsidRPr="009B5751" w:rsidRDefault="003F670A" w:rsidP="009B5751">
      <w:pPr>
        <w:spacing w:after="120"/>
        <w:jc w:val="center"/>
        <w:rPr>
          <w:rStyle w:val="Art"/>
          <w:lang w:val="sl-SI"/>
        </w:rPr>
      </w:pPr>
      <w:r w:rsidRPr="009B5751">
        <w:rPr>
          <w:rStyle w:val="Art"/>
          <w:lang w:val="sl-SI"/>
        </w:rPr>
        <w:t>54. člen</w:t>
      </w:r>
    </w:p>
    <w:p w14:paraId="2C34DF79" w14:textId="77777777" w:rsidR="00751EFC" w:rsidRPr="009B5751" w:rsidRDefault="003F670A" w:rsidP="009B5751">
      <w:pPr>
        <w:spacing w:after="120"/>
        <w:ind w:firstLine="283"/>
        <w:jc w:val="both"/>
        <w:rPr>
          <w:rStyle w:val="Normale1"/>
          <w:rFonts w:ascii="Calibri" w:eastAsia="Calibri" w:hAnsi="Calibri" w:cs="Calibri"/>
          <w:sz w:val="22"/>
          <w:vertAlign w:val="superscript"/>
          <w:lang w:val="sl-SI"/>
        </w:rPr>
      </w:pPr>
      <w:r w:rsidRPr="009B5751">
        <w:rPr>
          <w:rStyle w:val="Normale1"/>
          <w:rFonts w:ascii="DecimaWE Regular" w:eastAsia="DecimaWE Regular" w:hAnsi="DecimaWE Regular" w:cs="DecimaWE Regular"/>
          <w:sz w:val="22"/>
          <w:lang w:val="sl-SI"/>
        </w:rPr>
        <w:t>Deželni svet lahko vsako leto dodeli del deželnih prihodkov občinam, tudi metropolitanskim mestom, da jim omogoči uresničevanje zastav</w:t>
      </w:r>
      <w:r w:rsidRPr="009B5751">
        <w:rPr>
          <w:rStyle w:val="Normale1"/>
          <w:rFonts w:ascii="DecimaWE Regular" w:eastAsia="DecimaWE Regular" w:hAnsi="DecimaWE Regular" w:cs="DecimaWE Regular"/>
          <w:sz w:val="22"/>
          <w:lang w:val="sl-SI"/>
        </w:rPr>
        <w:softHyphen/>
        <w:t>ljenih ciljev in izvajanje nalog, določenih z zakoni.</w:t>
      </w:r>
      <w:r w:rsidRPr="009B5751">
        <w:rPr>
          <w:rStyle w:val="Normale1"/>
          <w:rFonts w:ascii="DecimaWE Regular" w:eastAsia="DecimaWE Regular" w:hAnsi="DecimaWE Regular" w:cs="DecimaWE Regular"/>
          <w:sz w:val="22"/>
          <w:vertAlign w:val="superscript"/>
          <w:lang w:val="sl-SI"/>
        </w:rPr>
        <w:t>54</w:t>
      </w:r>
    </w:p>
    <w:p w14:paraId="036DF19D" w14:textId="77777777" w:rsidR="00751EFC" w:rsidRPr="009B5751" w:rsidRDefault="00751EFC" w:rsidP="009B5751">
      <w:pPr>
        <w:spacing w:after="120"/>
        <w:ind w:firstLine="283"/>
        <w:jc w:val="both"/>
        <w:rPr>
          <w:rStyle w:val="Normale1"/>
          <w:rFonts w:ascii="Calibri" w:eastAsia="Calibri" w:hAnsi="Calibri" w:cs="Calibri"/>
          <w:sz w:val="22"/>
          <w:lang w:val="sl-SI"/>
        </w:rPr>
      </w:pPr>
    </w:p>
    <w:p w14:paraId="2BDAC08B" w14:textId="77777777" w:rsidR="00751EFC" w:rsidRPr="009B5751" w:rsidRDefault="003F670A" w:rsidP="009B5751">
      <w:pPr>
        <w:spacing w:after="120"/>
        <w:jc w:val="center"/>
        <w:rPr>
          <w:rStyle w:val="Art"/>
          <w:lang w:val="sl-SI"/>
        </w:rPr>
      </w:pPr>
      <w:r w:rsidRPr="009B5751">
        <w:rPr>
          <w:rStyle w:val="Art"/>
          <w:lang w:val="sl-SI"/>
        </w:rPr>
        <w:t>55. člen</w:t>
      </w:r>
    </w:p>
    <w:p w14:paraId="240F71E6"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Na deželo se prenese državno premoženje, ki postane del deželnega nerazpoložljivega premoženja, in sicer:</w:t>
      </w:r>
    </w:p>
    <w:p w14:paraId="7F91564D" w14:textId="77777777" w:rsidR="00751EFC" w:rsidRPr="009B5751" w:rsidRDefault="003F670A" w:rsidP="009B5751">
      <w:pPr>
        <w:tabs>
          <w:tab w:val="left" w:pos="1560"/>
        </w:tabs>
        <w:spacing w:after="120"/>
        <w:ind w:firstLine="283"/>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1) gozdovi;</w:t>
      </w:r>
    </w:p>
    <w:p w14:paraId="05A8BF56" w14:textId="77777777" w:rsidR="00751EFC" w:rsidRPr="009B5751" w:rsidRDefault="003F670A" w:rsidP="009B5751">
      <w:pPr>
        <w:tabs>
          <w:tab w:val="left" w:pos="817"/>
          <w:tab w:val="left" w:pos="818"/>
        </w:tabs>
        <w:spacing w:after="120"/>
        <w:ind w:firstLine="283"/>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lastRenderedPageBreak/>
        <w:t>2) rudniki, mineralne in termalne vode;</w:t>
      </w:r>
    </w:p>
    <w:p w14:paraId="35C1075B" w14:textId="77777777" w:rsidR="00751EFC" w:rsidRPr="009B5751" w:rsidRDefault="003F670A" w:rsidP="009B5751">
      <w:pPr>
        <w:tabs>
          <w:tab w:val="left" w:pos="817"/>
          <w:tab w:val="left" w:pos="818"/>
        </w:tabs>
        <w:spacing w:after="120"/>
        <w:ind w:firstLine="283"/>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3) kamnolomi in šotišča, s katerimi lastnik ne sme več razpolagati.</w:t>
      </w:r>
    </w:p>
    <w:p w14:paraId="76A0C795" w14:textId="77777777" w:rsidR="00823899" w:rsidRDefault="00823899" w:rsidP="009B5751">
      <w:pPr>
        <w:spacing w:after="120"/>
        <w:jc w:val="center"/>
        <w:rPr>
          <w:rStyle w:val="Art"/>
          <w:lang w:val="sl-SI"/>
        </w:rPr>
      </w:pPr>
    </w:p>
    <w:p w14:paraId="510CBE71" w14:textId="75CDE395" w:rsidR="00751EFC" w:rsidRPr="009B5751" w:rsidRDefault="003F670A" w:rsidP="009B5751">
      <w:pPr>
        <w:spacing w:after="120"/>
        <w:jc w:val="center"/>
        <w:rPr>
          <w:rStyle w:val="Art"/>
          <w:lang w:val="sl-SI"/>
        </w:rPr>
      </w:pPr>
      <w:r w:rsidRPr="009B5751">
        <w:rPr>
          <w:rStyle w:val="Art"/>
          <w:lang w:val="sl-SI"/>
        </w:rPr>
        <w:t>56. člen</w:t>
      </w:r>
    </w:p>
    <w:p w14:paraId="30B25313"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Nepremičninsko premoženje države, ki se nahaja na ozemlju dežele in je razpoložljivo na dan uveljavitve tega statuta, se prenese na deželo.</w:t>
      </w:r>
    </w:p>
    <w:p w14:paraId="4429D565" w14:textId="77777777" w:rsidR="00751EFC" w:rsidRPr="009B5751" w:rsidRDefault="00751EFC" w:rsidP="009B5751">
      <w:pPr>
        <w:spacing w:after="120"/>
        <w:ind w:firstLine="283"/>
        <w:jc w:val="center"/>
        <w:rPr>
          <w:rStyle w:val="Normale1"/>
          <w:rFonts w:ascii="DecimaWE Regular" w:eastAsia="DecimaWE Regular" w:hAnsi="DecimaWE Regular" w:cs="DecimaWE Regular"/>
          <w:sz w:val="22"/>
          <w:lang w:val="sl-SI"/>
        </w:rPr>
      </w:pPr>
    </w:p>
    <w:p w14:paraId="13EC6733" w14:textId="77777777" w:rsidR="00751EFC" w:rsidRPr="009B5751" w:rsidRDefault="003F670A" w:rsidP="009B5751">
      <w:pPr>
        <w:spacing w:after="120"/>
        <w:jc w:val="center"/>
        <w:rPr>
          <w:rStyle w:val="Art"/>
          <w:lang w:val="sl-SI"/>
        </w:rPr>
      </w:pPr>
      <w:r w:rsidRPr="009B5751">
        <w:rPr>
          <w:rStyle w:val="Art"/>
          <w:lang w:val="sl-SI"/>
        </w:rPr>
        <w:t>57. člen</w:t>
      </w:r>
    </w:p>
    <w:p w14:paraId="7D6AC08C"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Z izvedbenimi predpisi tega statuta se določi premoženje iz 55. in 56. člena ter opredeli način prenosa tega premoženja na deželo.</w:t>
      </w:r>
    </w:p>
    <w:p w14:paraId="6BB7FE11" w14:textId="77777777" w:rsidR="009B5751" w:rsidRPr="009B5751" w:rsidRDefault="009B5751" w:rsidP="009B5751">
      <w:pPr>
        <w:spacing w:after="120"/>
        <w:jc w:val="both"/>
        <w:rPr>
          <w:rStyle w:val="Normale1"/>
          <w:rFonts w:ascii="DecimaWE Regular" w:eastAsia="DecimaWE Regular" w:hAnsi="DecimaWE Regular" w:cs="DecimaWE Regular"/>
          <w:sz w:val="22"/>
          <w:lang w:val="sl-SI"/>
        </w:rPr>
      </w:pPr>
    </w:p>
    <w:p w14:paraId="033A8CA1" w14:textId="77777777" w:rsidR="00751EFC" w:rsidRPr="009B5751" w:rsidRDefault="003F670A" w:rsidP="009B5751">
      <w:pPr>
        <w:spacing w:after="120"/>
        <w:jc w:val="center"/>
        <w:rPr>
          <w:rStyle w:val="Normale1"/>
          <w:rFonts w:ascii="Calibri" w:eastAsia="Calibri" w:hAnsi="Calibri" w:cs="Calibri"/>
          <w:sz w:val="22"/>
          <w:lang w:val="sl-SI"/>
        </w:rPr>
      </w:pPr>
      <w:r w:rsidRPr="009B5751">
        <w:rPr>
          <w:rStyle w:val="Normale1"/>
          <w:rFonts w:ascii="DecimaWE Regular" w:eastAsia="DecimaWE Regular" w:hAnsi="DecimaWE Regular" w:cs="DecimaWE Regular"/>
          <w:b/>
          <w:smallCaps/>
          <w:color w:val="4A9FDB"/>
          <w:sz w:val="22"/>
          <w:lang w:val="sl-SI"/>
        </w:rPr>
        <w:t>Peti naslov</w:t>
      </w:r>
    </w:p>
    <w:p w14:paraId="7831B368" w14:textId="77777777" w:rsidR="00751EFC" w:rsidRPr="009B5751" w:rsidRDefault="003F670A" w:rsidP="009B5751">
      <w:pPr>
        <w:spacing w:after="120"/>
        <w:jc w:val="center"/>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b/>
          <w:smallCaps/>
          <w:color w:val="4A9FDB"/>
          <w:lang w:val="sl-SI"/>
        </w:rPr>
        <w:t>Nadzor nad deželno upravo</w:t>
      </w:r>
    </w:p>
    <w:p w14:paraId="25BCA275" w14:textId="77777777" w:rsidR="00751EFC" w:rsidRPr="009B5751" w:rsidRDefault="00751EFC" w:rsidP="009B5751">
      <w:pPr>
        <w:spacing w:after="120"/>
        <w:jc w:val="center"/>
        <w:rPr>
          <w:rStyle w:val="Normale1"/>
          <w:rFonts w:ascii="Times New Roman" w:eastAsia="Times New Roman" w:hAnsi="Times New Roman" w:cs="Times New Roman"/>
          <w:sz w:val="22"/>
          <w:lang w:val="sl-SI"/>
        </w:rPr>
      </w:pPr>
    </w:p>
    <w:p w14:paraId="50B12EDB" w14:textId="77777777" w:rsidR="00751EFC" w:rsidRPr="009B5751" w:rsidRDefault="003F670A" w:rsidP="009B5751">
      <w:pPr>
        <w:spacing w:after="120"/>
        <w:jc w:val="center"/>
        <w:rPr>
          <w:rStyle w:val="Art"/>
          <w:lang w:val="sl-SI"/>
        </w:rPr>
      </w:pPr>
      <w:r w:rsidRPr="009B5751">
        <w:rPr>
          <w:rStyle w:val="Art"/>
          <w:lang w:val="sl-SI"/>
        </w:rPr>
        <w:t>58. člen</w:t>
      </w:r>
    </w:p>
    <w:p w14:paraId="3EAF71A6"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Oddelek računskega sodišča s sedežem v glavnem mestu dežele izvaja nadzor zakonitosti nad akti uprave dežele v skladu z državnimi zakoni, ki urejajo pristojnosti računskega sodišča.</w:t>
      </w:r>
    </w:p>
    <w:p w14:paraId="216072DF" w14:textId="77777777" w:rsidR="009B5751" w:rsidRDefault="009B5751" w:rsidP="009B5751">
      <w:pPr>
        <w:spacing w:after="120"/>
        <w:jc w:val="center"/>
        <w:rPr>
          <w:rStyle w:val="Normale1"/>
          <w:rFonts w:ascii="DecimaWE Regular" w:eastAsia="DecimaWE Regular" w:hAnsi="DecimaWE Regular" w:cs="DecimaWE Regular"/>
          <w:b/>
          <w:smallCaps/>
          <w:color w:val="4A9FDB"/>
          <w:sz w:val="22"/>
          <w:lang w:val="sl-SI"/>
        </w:rPr>
      </w:pPr>
    </w:p>
    <w:p w14:paraId="6BA7C4D2" w14:textId="17D6AABA" w:rsidR="00751EFC" w:rsidRPr="009B5751" w:rsidRDefault="003F670A" w:rsidP="009B5751">
      <w:pPr>
        <w:spacing w:after="120"/>
        <w:jc w:val="center"/>
        <w:rPr>
          <w:rStyle w:val="Normale1"/>
          <w:rFonts w:ascii="Calibri" w:eastAsia="Calibri" w:hAnsi="Calibri" w:cs="Calibri"/>
          <w:sz w:val="22"/>
          <w:lang w:val="sl-SI"/>
        </w:rPr>
      </w:pPr>
      <w:r w:rsidRPr="009B5751">
        <w:rPr>
          <w:rStyle w:val="Normale1"/>
          <w:rFonts w:ascii="DecimaWE Regular" w:eastAsia="DecimaWE Regular" w:hAnsi="DecimaWE Regular" w:cs="DecimaWE Regular"/>
          <w:b/>
          <w:smallCaps/>
          <w:color w:val="4A9FDB"/>
          <w:sz w:val="22"/>
          <w:lang w:val="sl-SI"/>
        </w:rPr>
        <w:t>Šesti naslov</w:t>
      </w:r>
    </w:p>
    <w:p w14:paraId="1E368C20" w14:textId="77777777" w:rsidR="00751EFC" w:rsidRPr="009B5751" w:rsidRDefault="003F670A" w:rsidP="009B5751">
      <w:pPr>
        <w:spacing w:after="120"/>
        <w:jc w:val="center"/>
        <w:rPr>
          <w:rStyle w:val="Normale1"/>
          <w:rFonts w:ascii="Calibri" w:eastAsia="Calibri" w:hAnsi="Calibri" w:cs="Calibri"/>
          <w:sz w:val="22"/>
          <w:vertAlign w:val="superscript"/>
          <w:lang w:val="sl-SI"/>
        </w:rPr>
      </w:pPr>
      <w:r w:rsidRPr="009B5751">
        <w:rPr>
          <w:rStyle w:val="Normale1"/>
          <w:rFonts w:ascii="DecimaWE Regular" w:eastAsia="DecimaWE Regular" w:hAnsi="DecimaWE Regular" w:cs="DecimaWE Regular"/>
          <w:b/>
          <w:smallCaps/>
          <w:color w:val="4A9FDB"/>
          <w:lang w:val="sl-SI"/>
        </w:rPr>
        <w:t>Lokalne uprave</w:t>
      </w:r>
      <w:r w:rsidRPr="009B5751">
        <w:rPr>
          <w:rStyle w:val="Normale1"/>
          <w:rFonts w:ascii="DecimaWE Regular" w:eastAsia="DecimaWE Regular" w:hAnsi="DecimaWE Regular" w:cs="DecimaWE Regular"/>
          <w:b/>
          <w:color w:val="4A9FDB"/>
          <w:sz w:val="22"/>
          <w:vertAlign w:val="superscript"/>
          <w:lang w:val="sl-SI"/>
        </w:rPr>
        <w:t>55</w:t>
      </w:r>
    </w:p>
    <w:p w14:paraId="2DAA6764" w14:textId="77777777" w:rsidR="00751EFC" w:rsidRPr="009B5751" w:rsidRDefault="00751EFC" w:rsidP="009B5751">
      <w:pPr>
        <w:spacing w:after="120"/>
        <w:jc w:val="center"/>
        <w:rPr>
          <w:rStyle w:val="Normale1"/>
          <w:rFonts w:ascii="Times New Roman" w:eastAsia="Times New Roman" w:hAnsi="Times New Roman" w:cs="Times New Roman"/>
          <w:sz w:val="22"/>
          <w:lang w:val="sl-SI"/>
        </w:rPr>
      </w:pPr>
    </w:p>
    <w:p w14:paraId="7D4D30E7" w14:textId="77777777" w:rsidR="00751EFC" w:rsidRPr="009B5751" w:rsidRDefault="003F670A" w:rsidP="009B5751">
      <w:pPr>
        <w:spacing w:after="120"/>
        <w:jc w:val="center"/>
        <w:rPr>
          <w:rStyle w:val="Art"/>
          <w:lang w:val="sl-SI"/>
        </w:rPr>
      </w:pPr>
      <w:r w:rsidRPr="009B5751">
        <w:rPr>
          <w:rStyle w:val="Art"/>
          <w:lang w:val="sl-SI"/>
        </w:rPr>
        <w:t>59. člen</w:t>
      </w:r>
    </w:p>
    <w:p w14:paraId="3CFEB470"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Pravna ureditev lokalnih uprav v deželi temelji na občinah, tudi na metropolitanskih mestih, ki so obvezne samoupravne lokalne skupnosti z lastnim statutom, pristojnostmi in nalogami v skladu z načeli, ki jih določata ustava in ta statut.</w:t>
      </w:r>
      <w:r w:rsidRPr="009B5751">
        <w:rPr>
          <w:rStyle w:val="Normale1"/>
          <w:rFonts w:ascii="DecimaWE Regular" w:eastAsia="DecimaWE Regular" w:hAnsi="DecimaWE Regular" w:cs="DecimaWE Regular"/>
          <w:sz w:val="22"/>
          <w:vertAlign w:val="superscript"/>
          <w:lang w:val="sl-SI"/>
        </w:rPr>
        <w:t>56</w:t>
      </w:r>
      <w:r w:rsidRPr="009B5751">
        <w:rPr>
          <w:rStyle w:val="Normale1"/>
          <w:rFonts w:ascii="DecimaWE Regular" w:eastAsia="DecimaWE Regular" w:hAnsi="DecimaWE Regular" w:cs="DecimaWE Regular"/>
          <w:sz w:val="22"/>
          <w:lang w:val="sl-SI"/>
        </w:rPr>
        <w:t xml:space="preserve"> </w:t>
      </w:r>
    </w:p>
    <w:p w14:paraId="125CFD50" w14:textId="77777777" w:rsidR="00751EFC" w:rsidRPr="009B5751" w:rsidRDefault="00751EFC" w:rsidP="009B5751">
      <w:pPr>
        <w:spacing w:after="120"/>
        <w:ind w:firstLine="283"/>
        <w:jc w:val="center"/>
        <w:rPr>
          <w:rStyle w:val="Normale1"/>
          <w:rFonts w:ascii="DecimaWE Regular" w:eastAsia="DecimaWE Regular" w:hAnsi="DecimaWE Regular" w:cs="DecimaWE Regular"/>
          <w:sz w:val="22"/>
          <w:lang w:val="sl-SI"/>
        </w:rPr>
      </w:pPr>
    </w:p>
    <w:p w14:paraId="146EAAA0" w14:textId="77777777" w:rsidR="00751EFC" w:rsidRPr="009B5751" w:rsidRDefault="003F670A" w:rsidP="009B5751">
      <w:pPr>
        <w:spacing w:after="120"/>
        <w:jc w:val="center"/>
        <w:rPr>
          <w:rStyle w:val="Art"/>
          <w:lang w:val="sl-SI"/>
        </w:rPr>
      </w:pPr>
      <w:r w:rsidRPr="009B5751">
        <w:rPr>
          <w:rStyle w:val="Art"/>
          <w:lang w:val="sl-SI"/>
        </w:rPr>
        <w:t>60. člen</w:t>
      </w:r>
    </w:p>
    <w:p w14:paraId="7EB24B4B"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Nadzor nad akti lokalnih uprav izvajajo deželni organi na način in v mejah, ki jih določa deželni zakon v skladu z načeli državnih zakonov.</w:t>
      </w:r>
    </w:p>
    <w:p w14:paraId="18FF799B" w14:textId="77777777" w:rsidR="00751EFC" w:rsidRPr="009B5751" w:rsidRDefault="00751EFC" w:rsidP="009B5751">
      <w:pPr>
        <w:spacing w:after="120"/>
        <w:ind w:firstLine="283"/>
        <w:jc w:val="both"/>
        <w:rPr>
          <w:rStyle w:val="Normale1"/>
          <w:rFonts w:ascii="DecimaWE Regular" w:eastAsia="DecimaWE Regular" w:hAnsi="DecimaWE Regular" w:cs="DecimaWE Regular"/>
          <w:sz w:val="22"/>
          <w:lang w:val="sl-SI"/>
        </w:rPr>
      </w:pPr>
    </w:p>
    <w:p w14:paraId="54200408" w14:textId="77777777" w:rsidR="00751EFC" w:rsidRPr="009B5751" w:rsidRDefault="003F670A" w:rsidP="009B5751">
      <w:pPr>
        <w:spacing w:after="120"/>
        <w:jc w:val="center"/>
        <w:rPr>
          <w:rStyle w:val="Normale1"/>
          <w:rFonts w:ascii="Calibri" w:eastAsia="Calibri" w:hAnsi="Calibri" w:cs="Calibri"/>
          <w:sz w:val="22"/>
          <w:lang w:val="sl-SI"/>
        </w:rPr>
      </w:pPr>
      <w:r w:rsidRPr="009B5751">
        <w:rPr>
          <w:rStyle w:val="Normale1"/>
          <w:rFonts w:ascii="DecimaWE Regular" w:eastAsia="DecimaWE Regular" w:hAnsi="DecimaWE Regular" w:cs="DecimaWE Regular"/>
          <w:b/>
          <w:smallCaps/>
          <w:color w:val="4A9FDB"/>
          <w:sz w:val="22"/>
          <w:lang w:val="sl-SI"/>
        </w:rPr>
        <w:t>Sedmi naslov</w:t>
      </w:r>
    </w:p>
    <w:p w14:paraId="6B4785C3" w14:textId="77777777" w:rsidR="00751EFC" w:rsidRPr="009B5751" w:rsidRDefault="003F670A" w:rsidP="009B5751">
      <w:pPr>
        <w:spacing w:after="120"/>
        <w:jc w:val="center"/>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b/>
          <w:smallCaps/>
          <w:color w:val="4A9FDB"/>
          <w:lang w:val="sl-SI"/>
        </w:rPr>
        <w:t>Odnosi med državo in deželo</w:t>
      </w:r>
    </w:p>
    <w:p w14:paraId="31E38865" w14:textId="77777777" w:rsidR="00751EFC" w:rsidRPr="009B5751" w:rsidRDefault="00751EFC" w:rsidP="009B5751">
      <w:pPr>
        <w:spacing w:after="120"/>
        <w:jc w:val="center"/>
        <w:rPr>
          <w:rStyle w:val="Normale1"/>
          <w:rFonts w:ascii="Calibri" w:eastAsia="Calibri" w:hAnsi="Calibri" w:cs="Calibri"/>
          <w:sz w:val="22"/>
          <w:lang w:val="sl-SI"/>
        </w:rPr>
      </w:pPr>
    </w:p>
    <w:p w14:paraId="00F45C98" w14:textId="77777777" w:rsidR="00751EFC" w:rsidRPr="009B5751" w:rsidRDefault="003F670A" w:rsidP="009B5751">
      <w:pPr>
        <w:spacing w:after="120"/>
        <w:jc w:val="center"/>
        <w:rPr>
          <w:rStyle w:val="Art"/>
          <w:lang w:val="sl-SI"/>
        </w:rPr>
      </w:pPr>
      <w:r w:rsidRPr="009B5751">
        <w:rPr>
          <w:rStyle w:val="Art"/>
          <w:lang w:val="sl-SI"/>
        </w:rPr>
        <w:t>61. člen</w:t>
      </w:r>
    </w:p>
    <w:p w14:paraId="04400B40"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V deželi je nameščen vladni komisar s sedežem v glavnem mestu dežele. Komisar je državni uradnik z nazivom, ki ni nižji od generalnega direktorja ali temu enakovrednega položaja. Vladni komisar je imenovan z uredbo predsednika republike na predlog predsednika ministrskega sveta v soglasju z ministrom za notranje zadeve in po predhodnem posvetovanju z ministrskim svetom.</w:t>
      </w:r>
    </w:p>
    <w:p w14:paraId="27FC483B" w14:textId="77777777" w:rsidR="00751EFC" w:rsidRPr="009B5751" w:rsidRDefault="00751EFC" w:rsidP="009B5751">
      <w:pPr>
        <w:spacing w:after="120"/>
        <w:ind w:firstLine="283"/>
        <w:jc w:val="both"/>
        <w:rPr>
          <w:rStyle w:val="Normale1"/>
          <w:rFonts w:ascii="Calibri" w:eastAsia="Calibri" w:hAnsi="Calibri" w:cs="Calibri"/>
          <w:sz w:val="22"/>
          <w:lang w:val="sl-SI"/>
        </w:rPr>
      </w:pPr>
    </w:p>
    <w:p w14:paraId="19284D2E" w14:textId="77777777" w:rsidR="00F03393" w:rsidRDefault="00F03393" w:rsidP="009B5751">
      <w:pPr>
        <w:spacing w:after="120"/>
        <w:jc w:val="center"/>
        <w:rPr>
          <w:rStyle w:val="Art"/>
          <w:lang w:val="sl-SI"/>
        </w:rPr>
      </w:pPr>
    </w:p>
    <w:p w14:paraId="146BB8D5" w14:textId="6DBA24F2" w:rsidR="00751EFC" w:rsidRPr="009B5751" w:rsidRDefault="003F670A" w:rsidP="009B5751">
      <w:pPr>
        <w:spacing w:after="120"/>
        <w:jc w:val="center"/>
        <w:rPr>
          <w:rStyle w:val="Art"/>
          <w:lang w:val="sl-SI"/>
        </w:rPr>
      </w:pPr>
      <w:r w:rsidRPr="009B5751">
        <w:rPr>
          <w:rStyle w:val="Art"/>
          <w:lang w:val="sl-SI"/>
        </w:rPr>
        <w:lastRenderedPageBreak/>
        <w:t>62. člen</w:t>
      </w:r>
    </w:p>
    <w:p w14:paraId="720BB82D"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Vladni komisar v deželi opravlja naloge, ki mu jih poverja ta statut, obenem pa:</w:t>
      </w:r>
    </w:p>
    <w:p w14:paraId="46A5822B" w14:textId="77777777" w:rsidR="00751EFC" w:rsidRPr="009B5751" w:rsidRDefault="003F670A" w:rsidP="009B5751">
      <w:pPr>
        <w:tabs>
          <w:tab w:val="left" w:pos="1086"/>
        </w:tabs>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1) usklajuje izvajanje državnih pristojnosti v deželi skladno z vladnimi smernicami;</w:t>
      </w:r>
    </w:p>
    <w:p w14:paraId="567F9425" w14:textId="77777777" w:rsidR="00751EFC" w:rsidRPr="009B5751" w:rsidRDefault="003F670A" w:rsidP="009B5751">
      <w:pPr>
        <w:tabs>
          <w:tab w:val="left" w:pos="1161"/>
        </w:tabs>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2) nadzira opravljanje nalog, ki jih je država prenesla na deželo in občine, tudi na metropolitanska mesta, ter posreduje morebitne pripombe pristojnim vodjem uprav;</w:t>
      </w:r>
      <w:r w:rsidRPr="009B5751">
        <w:rPr>
          <w:rStyle w:val="Normale1"/>
          <w:rFonts w:ascii="DecimaWE Regular" w:eastAsia="DecimaWE Regular" w:hAnsi="DecimaWE Regular" w:cs="DecimaWE Regular"/>
          <w:sz w:val="22"/>
          <w:vertAlign w:val="superscript"/>
          <w:lang w:val="sl-SI"/>
        </w:rPr>
        <w:t>57</w:t>
      </w:r>
      <w:r w:rsidRPr="009B5751">
        <w:rPr>
          <w:rStyle w:val="Normale1"/>
          <w:rFonts w:ascii="DecimaWE Regular" w:eastAsia="DecimaWE Regular" w:hAnsi="DecimaWE Regular" w:cs="DecimaWE Regular"/>
          <w:sz w:val="22"/>
          <w:lang w:val="sl-SI"/>
        </w:rPr>
        <w:t xml:space="preserve"> </w:t>
      </w:r>
    </w:p>
    <w:p w14:paraId="77633830" w14:textId="77777777" w:rsidR="00751EFC" w:rsidRPr="009B5751" w:rsidRDefault="003F670A" w:rsidP="009B5751">
      <w:pPr>
        <w:tabs>
          <w:tab w:val="left" w:pos="1108"/>
        </w:tabs>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3) posreduje v odnosih med državo in deželo, razen v zadevah, ki praviloma sodijo v pristojnost decentraliziranih državnih organov, katerih službe niso izrecno prenesene na deželo.</w:t>
      </w:r>
    </w:p>
    <w:p w14:paraId="346F8718" w14:textId="77777777" w:rsidR="00751EFC"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Vladnemu komisarju mora predsedstvo deželnega sveta pravočasno poslati dnevne rede in izvode zapisnikov sej deželnega sveta.</w:t>
      </w:r>
    </w:p>
    <w:p w14:paraId="103113CF" w14:textId="77777777" w:rsidR="007C4DF2" w:rsidRPr="009B5751" w:rsidRDefault="007C4DF2" w:rsidP="009B5751">
      <w:pPr>
        <w:spacing w:after="120"/>
        <w:ind w:firstLine="283"/>
        <w:jc w:val="both"/>
        <w:rPr>
          <w:rStyle w:val="Normale1"/>
          <w:rFonts w:ascii="Calibri" w:eastAsia="Calibri" w:hAnsi="Calibri" w:cs="Calibri"/>
          <w:sz w:val="22"/>
          <w:lang w:val="sl-SI"/>
        </w:rPr>
      </w:pPr>
    </w:p>
    <w:p w14:paraId="58345F3F" w14:textId="77777777" w:rsidR="00751EFC" w:rsidRPr="009B5751" w:rsidRDefault="003F670A" w:rsidP="009B5751">
      <w:pPr>
        <w:spacing w:after="120"/>
        <w:jc w:val="center"/>
        <w:rPr>
          <w:rStyle w:val="Normale1"/>
          <w:rFonts w:ascii="Calibri" w:eastAsia="Calibri" w:hAnsi="Calibri" w:cs="Calibri"/>
          <w:sz w:val="22"/>
          <w:lang w:val="sl-SI"/>
        </w:rPr>
      </w:pPr>
      <w:r w:rsidRPr="009B5751">
        <w:rPr>
          <w:rStyle w:val="Normale1"/>
          <w:rFonts w:ascii="DecimaWE Regular" w:eastAsia="DecimaWE Regular" w:hAnsi="DecimaWE Regular" w:cs="DecimaWE Regular"/>
          <w:b/>
          <w:smallCaps/>
          <w:color w:val="4A9FDB"/>
          <w:sz w:val="22"/>
          <w:lang w:val="sl-SI"/>
        </w:rPr>
        <w:t>Osmi naslov</w:t>
      </w:r>
    </w:p>
    <w:p w14:paraId="6C36C661" w14:textId="77777777" w:rsidR="00751EFC" w:rsidRPr="009B5751" w:rsidRDefault="003F670A" w:rsidP="009B5751">
      <w:pPr>
        <w:spacing w:after="120"/>
        <w:jc w:val="center"/>
        <w:rPr>
          <w:rStyle w:val="Normale1"/>
          <w:rFonts w:ascii="Calibri" w:eastAsia="Calibri" w:hAnsi="Calibri" w:cs="Calibri"/>
          <w:sz w:val="22"/>
          <w:lang w:val="sl-SI"/>
        </w:rPr>
      </w:pPr>
      <w:r w:rsidRPr="009B5751">
        <w:rPr>
          <w:rStyle w:val="Normale1"/>
          <w:rFonts w:ascii="DecimaWE Regular" w:eastAsia="DecimaWE Regular" w:hAnsi="DecimaWE Regular" w:cs="DecimaWE Regular"/>
          <w:b/>
          <w:smallCaps/>
          <w:color w:val="4A9FDB"/>
          <w:lang w:val="sl-SI"/>
        </w:rPr>
        <w:t>Dopolnilne, prehodne in končne določbe</w:t>
      </w:r>
    </w:p>
    <w:p w14:paraId="0C6576EB" w14:textId="77777777" w:rsidR="00751EFC" w:rsidRPr="009B5751" w:rsidRDefault="00751EFC" w:rsidP="009B5751">
      <w:pPr>
        <w:spacing w:after="120"/>
        <w:jc w:val="center"/>
        <w:rPr>
          <w:rStyle w:val="Normale1"/>
          <w:rFonts w:ascii="Calibri" w:eastAsia="Calibri" w:hAnsi="Calibri" w:cs="Calibri"/>
          <w:sz w:val="22"/>
          <w:lang w:val="sl-SI"/>
        </w:rPr>
      </w:pPr>
    </w:p>
    <w:p w14:paraId="2B8FDCA1" w14:textId="77777777" w:rsidR="00751EFC" w:rsidRPr="009B5751" w:rsidRDefault="003F670A" w:rsidP="009B5751">
      <w:pPr>
        <w:spacing w:after="120"/>
        <w:jc w:val="center"/>
        <w:rPr>
          <w:rStyle w:val="Art"/>
          <w:lang w:val="sl-SI"/>
        </w:rPr>
      </w:pPr>
      <w:r w:rsidRPr="009B5751">
        <w:rPr>
          <w:rStyle w:val="Art"/>
          <w:lang w:val="sl-SI"/>
        </w:rPr>
        <w:t>63. člen</w:t>
      </w:r>
    </w:p>
    <w:p w14:paraId="0085A764"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Za spreminjanje tega statuta velja postopek, ki ga ustava določa za ustavne zakone.</w:t>
      </w:r>
    </w:p>
    <w:p w14:paraId="2273655F"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Pobudo za spremembo lahko poda tudi deželni svet.</w:t>
      </w:r>
      <w:r w:rsidRPr="009B5751">
        <w:rPr>
          <w:rStyle w:val="Normale1"/>
          <w:rFonts w:ascii="DecimaWE Regular" w:eastAsia="DecimaWE Regular" w:hAnsi="DecimaWE Regular" w:cs="DecimaWE Regular"/>
          <w:sz w:val="22"/>
          <w:vertAlign w:val="superscript"/>
          <w:lang w:val="sl-SI"/>
        </w:rPr>
        <w:t>58</w:t>
      </w:r>
    </w:p>
    <w:p w14:paraId="4004B046"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Predloge za spremembo tega statuta na pobudo vlade ali parlamenta posreduje vlada republike deželnemu svetu, ta pa poda svoje mnenje v dveh mesecih.</w:t>
      </w:r>
      <w:r w:rsidRPr="009B5751">
        <w:rPr>
          <w:rStyle w:val="Normale1"/>
          <w:rFonts w:ascii="DecimaWE Regular" w:eastAsia="DecimaWE Regular" w:hAnsi="DecimaWE Regular" w:cs="DecimaWE Regular"/>
          <w:sz w:val="22"/>
          <w:vertAlign w:val="superscript"/>
          <w:lang w:val="sl-SI"/>
        </w:rPr>
        <w:t>58</w:t>
      </w:r>
    </w:p>
    <w:p w14:paraId="0EEB4CB4"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Državnega referenduma o potrjenih spremembah ni mogoče razpisati.</w:t>
      </w:r>
      <w:r w:rsidRPr="009B5751">
        <w:rPr>
          <w:rStyle w:val="Normale1"/>
          <w:rFonts w:ascii="DecimaWE Regular" w:eastAsia="DecimaWE Regular" w:hAnsi="DecimaWE Regular" w:cs="DecimaWE Regular"/>
          <w:sz w:val="22"/>
          <w:vertAlign w:val="superscript"/>
          <w:lang w:val="sl-SI"/>
        </w:rPr>
        <w:t>58</w:t>
      </w:r>
    </w:p>
    <w:p w14:paraId="73EA5A52"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Določbe iz četrtega naslova se lahko spreminjajo z zakonom na pred</w:t>
      </w:r>
      <w:r w:rsidRPr="009B5751">
        <w:rPr>
          <w:rStyle w:val="Normale1"/>
          <w:rFonts w:ascii="DecimaWE Regular" w:eastAsia="DecimaWE Regular" w:hAnsi="DecimaWE Regular" w:cs="DecimaWE Regular"/>
          <w:sz w:val="22"/>
          <w:lang w:val="sl-SI"/>
        </w:rPr>
        <w:softHyphen/>
        <w:t>log katerega koli člana parlamenta, vlade in dežele, pri čemer je vedno nujno predhodno posvetovanje z deželo.</w:t>
      </w:r>
    </w:p>
    <w:p w14:paraId="00980031" w14:textId="77777777" w:rsidR="00751EFC" w:rsidRPr="009B5751" w:rsidRDefault="00751EFC" w:rsidP="009B5751">
      <w:pPr>
        <w:spacing w:after="120"/>
        <w:ind w:firstLine="283"/>
        <w:jc w:val="both"/>
        <w:rPr>
          <w:rStyle w:val="Normale1"/>
          <w:rFonts w:ascii="Calibri" w:eastAsia="Calibri" w:hAnsi="Calibri" w:cs="Calibri"/>
          <w:sz w:val="22"/>
          <w:lang w:val="sl-SI"/>
        </w:rPr>
      </w:pPr>
    </w:p>
    <w:p w14:paraId="624C09C7" w14:textId="77777777" w:rsidR="00751EFC" w:rsidRPr="009B5751" w:rsidRDefault="003F670A" w:rsidP="009B5751">
      <w:pPr>
        <w:spacing w:after="120"/>
        <w:jc w:val="center"/>
        <w:rPr>
          <w:rStyle w:val="Art"/>
          <w:lang w:val="sl-SI"/>
        </w:rPr>
      </w:pPr>
      <w:r w:rsidRPr="009B5751">
        <w:rPr>
          <w:rStyle w:val="Art"/>
          <w:lang w:val="sl-SI"/>
        </w:rPr>
        <w:t>64. člen</w:t>
      </w:r>
    </w:p>
    <w:p w14:paraId="57559845"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Vse dokler ni z deželnim zakonom drugače določeno, se na področjih v pristojnosti dežele uporabljajo državni zakoni.</w:t>
      </w:r>
    </w:p>
    <w:p w14:paraId="09BF7426" w14:textId="77777777" w:rsidR="00751EFC" w:rsidRPr="009B5751" w:rsidRDefault="00751EFC" w:rsidP="009B5751">
      <w:pPr>
        <w:spacing w:after="120"/>
        <w:ind w:firstLine="283"/>
        <w:jc w:val="center"/>
        <w:rPr>
          <w:rStyle w:val="Normale1"/>
          <w:rFonts w:ascii="DecimaWE Regular" w:eastAsia="DecimaWE Regular" w:hAnsi="DecimaWE Regular" w:cs="DecimaWE Regular"/>
          <w:sz w:val="22"/>
          <w:lang w:val="sl-SI"/>
        </w:rPr>
      </w:pPr>
    </w:p>
    <w:p w14:paraId="10D78A8F" w14:textId="77777777" w:rsidR="00751EFC" w:rsidRPr="009B5751" w:rsidRDefault="003F670A" w:rsidP="009B5751">
      <w:pPr>
        <w:spacing w:after="120"/>
        <w:jc w:val="center"/>
        <w:rPr>
          <w:rStyle w:val="Art"/>
          <w:lang w:val="sl-SI"/>
        </w:rPr>
      </w:pPr>
      <w:r w:rsidRPr="009B5751">
        <w:rPr>
          <w:rStyle w:val="Art"/>
          <w:lang w:val="sl-SI"/>
        </w:rPr>
        <w:t>65. člen</w:t>
      </w:r>
    </w:p>
    <w:p w14:paraId="56CE868C" w14:textId="77777777" w:rsidR="00751EFC" w:rsidRPr="009B5751"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Po posvetovanju s šestčlansko paritetno komisijo, v katero tri člane imenuje vlada republike, tri pa deželni svet, se z zakonskimi uredbami izdajo izvedbeni predpisi tega statuta in predpisi, s katerimi se na de</w:t>
      </w:r>
      <w:r w:rsidRPr="009B5751">
        <w:rPr>
          <w:rStyle w:val="Normale1"/>
          <w:rFonts w:ascii="DecimaWE Regular" w:eastAsia="DecimaWE Regular" w:hAnsi="DecimaWE Regular" w:cs="DecimaWE Regular"/>
          <w:sz w:val="22"/>
          <w:lang w:val="sl-SI"/>
        </w:rPr>
        <w:softHyphen/>
        <w:t>želno upravo prenesejo državne službe, ki v Furlaniji - Julijski krajini o</w:t>
      </w:r>
      <w:r w:rsidRPr="009B5751">
        <w:rPr>
          <w:rStyle w:val="Normale1"/>
          <w:rFonts w:ascii="DecimaWE Regular" w:eastAsia="DecimaWE Regular" w:hAnsi="DecimaWE Regular" w:cs="DecimaWE Regular"/>
          <w:sz w:val="22"/>
          <w:lang w:val="sl-SI"/>
        </w:rPr>
        <w:softHyphen/>
        <w:t>pravlja</w:t>
      </w:r>
      <w:r w:rsidRPr="009B5751">
        <w:rPr>
          <w:rStyle w:val="Normale1"/>
          <w:rFonts w:ascii="DecimaWE Regular" w:eastAsia="DecimaWE Regular" w:hAnsi="DecimaWE Regular" w:cs="DecimaWE Regular"/>
          <w:sz w:val="22"/>
          <w:lang w:val="sl-SI"/>
        </w:rPr>
        <w:softHyphen/>
        <w:t>jo deželi dodeljene naloge.</w:t>
      </w:r>
    </w:p>
    <w:p w14:paraId="4C0C7D74" w14:textId="77777777" w:rsidR="00751EFC" w:rsidRPr="009B5751" w:rsidRDefault="00751EFC" w:rsidP="009B5751">
      <w:pPr>
        <w:spacing w:after="120"/>
        <w:ind w:firstLine="283"/>
        <w:jc w:val="both"/>
        <w:rPr>
          <w:rStyle w:val="Normale1"/>
          <w:rFonts w:ascii="Calibri" w:eastAsia="Calibri" w:hAnsi="Calibri" w:cs="Calibri"/>
          <w:sz w:val="22"/>
          <w:lang w:val="sl-SI"/>
        </w:rPr>
      </w:pPr>
    </w:p>
    <w:p w14:paraId="1635A7C1" w14:textId="77777777" w:rsidR="00751EFC" w:rsidRPr="009B5751" w:rsidRDefault="003F670A" w:rsidP="009B5751">
      <w:pPr>
        <w:spacing w:after="120"/>
        <w:jc w:val="center"/>
        <w:rPr>
          <w:rStyle w:val="Art"/>
          <w:lang w:val="sl-SI"/>
        </w:rPr>
      </w:pPr>
      <w:r w:rsidRPr="009B5751">
        <w:rPr>
          <w:rStyle w:val="Art"/>
          <w:lang w:val="sl-SI"/>
        </w:rPr>
        <w:t>66. člen</w:t>
      </w:r>
    </w:p>
    <w:p w14:paraId="67062401" w14:textId="18FE8461" w:rsidR="00751EFC"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S predpisi, ki jih je treba v štirih mesecih od prve izvolitve deželnega sveta izdati skladno s 65. členom, bo za decentralizacijo upravnih nalog v Pokrajini Videm ustanovljeno okrožje, ki bo obsegalo območje pod jurisdikcijo pordenonskega sodišča in ozemlje občin Erto - Casso in Cimolais.</w:t>
      </w:r>
    </w:p>
    <w:p w14:paraId="71A01D44"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Z istimi predpisi bodo v tem okrožju decentralizirane z izrecnim prenosom pooblastil tudi državne službe, ki jih ni mogoče prenesti na de</w:t>
      </w:r>
      <w:r w:rsidRPr="009B5751">
        <w:rPr>
          <w:rStyle w:val="Normale1"/>
          <w:rFonts w:ascii="DecimaWE Regular" w:eastAsia="DecimaWE Regular" w:hAnsi="DecimaWE Regular" w:cs="DecimaWE Regular"/>
          <w:sz w:val="22"/>
          <w:lang w:val="sl-SI"/>
        </w:rPr>
        <w:softHyphen/>
        <w:t>želno upravo, vključno z uradi ministrstev za notranje zadeve, finance, šolstvo, javne infrastrukture, zaposlovanje, socialno zavarovanje in poldržavnih ustanov.</w:t>
      </w:r>
    </w:p>
    <w:p w14:paraId="268FB0EA"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V tem okrožju bo dežela decentralizirala svoje službe</w:t>
      </w:r>
      <w:r w:rsidRPr="009B5751">
        <w:rPr>
          <w:rStyle w:val="Normale1"/>
          <w:rFonts w:ascii="DecimaWE Regular" w:eastAsia="DecimaWE Regular" w:hAnsi="DecimaWE Regular" w:cs="DecimaWE Regular"/>
          <w:spacing w:val="11"/>
          <w:sz w:val="22"/>
          <w:lang w:val="sl-SI"/>
        </w:rPr>
        <w:t>.</w:t>
      </w:r>
      <w:r w:rsidRPr="009B5751">
        <w:rPr>
          <w:rStyle w:val="Normale1"/>
          <w:rFonts w:ascii="DecimaWE Regular" w:eastAsia="DecimaWE Regular" w:hAnsi="DecimaWE Regular" w:cs="DecimaWE Regular"/>
          <w:sz w:val="22"/>
          <w:vertAlign w:val="superscript"/>
          <w:lang w:val="sl-SI"/>
        </w:rPr>
        <w:t>59</w:t>
      </w:r>
    </w:p>
    <w:p w14:paraId="7182DA8B"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[Občine tega okrožja se za opravljanje prenesenih nalog iz 11. člena združijo v splošni konzorcij.</w:t>
      </w:r>
      <w:r w:rsidRPr="009B5751">
        <w:rPr>
          <w:rStyle w:val="Normale1"/>
          <w:rFonts w:ascii="DecimaWE Regular" w:eastAsia="DecimaWE Regular" w:hAnsi="DecimaWE Regular" w:cs="DecimaWE Regular"/>
          <w:spacing w:val="22"/>
          <w:sz w:val="22"/>
          <w:lang w:val="sl-SI"/>
        </w:rPr>
        <w:t>]</w:t>
      </w:r>
      <w:r w:rsidRPr="009B5751">
        <w:rPr>
          <w:rStyle w:val="Normale1"/>
          <w:rFonts w:ascii="DecimaWE Regular" w:eastAsia="DecimaWE Regular" w:hAnsi="DecimaWE Regular" w:cs="DecimaWE Regular"/>
          <w:sz w:val="22"/>
          <w:vertAlign w:val="superscript"/>
          <w:lang w:val="sl-SI"/>
        </w:rPr>
        <w:t>60</w:t>
      </w:r>
    </w:p>
    <w:p w14:paraId="44070905" w14:textId="77777777" w:rsidR="00751EFC" w:rsidRPr="009B5751" w:rsidRDefault="00751EFC" w:rsidP="009B5751">
      <w:pPr>
        <w:spacing w:after="120"/>
        <w:ind w:firstLine="283"/>
        <w:jc w:val="center"/>
        <w:rPr>
          <w:rStyle w:val="Normale1"/>
          <w:rFonts w:ascii="DecimaWE Regular" w:eastAsia="DecimaWE Regular" w:hAnsi="DecimaWE Regular" w:cs="DecimaWE Regular"/>
          <w:sz w:val="22"/>
          <w:lang w:val="sl-SI"/>
        </w:rPr>
      </w:pPr>
    </w:p>
    <w:p w14:paraId="5CF1EED7" w14:textId="071E3FF6" w:rsidR="00751EFC" w:rsidRPr="009B5751" w:rsidRDefault="003F670A" w:rsidP="009B5751">
      <w:pPr>
        <w:spacing w:after="120"/>
        <w:jc w:val="center"/>
        <w:rPr>
          <w:rStyle w:val="Art"/>
          <w:lang w:val="sl-SI"/>
        </w:rPr>
      </w:pPr>
      <w:r w:rsidRPr="009B5751">
        <w:rPr>
          <w:rStyle w:val="Art"/>
          <w:lang w:val="sl-SI"/>
        </w:rPr>
        <w:lastRenderedPageBreak/>
        <w:t>67. člen</w:t>
      </w:r>
    </w:p>
    <w:p w14:paraId="53DFBF2A"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Dežela bo svoje službe praviloma prvič ustanovila z napotenimi občinskimi, pokrajinskimi in državnimi uslužbenci.</w:t>
      </w:r>
    </w:p>
    <w:p w14:paraId="49B580AE"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Število napotitev državnih uslužbencev in njihove naloge določi deželni svet.</w:t>
      </w:r>
    </w:p>
    <w:p w14:paraId="5316658E" w14:textId="77777777" w:rsidR="00751EFC"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Napotitve uslužbencev odredijo uprave, pri katerih so ti uslužbenci zaposleni, po predhodnem dogovoru z deželnim odborom.</w:t>
      </w:r>
    </w:p>
    <w:p w14:paraId="7BDEBE22" w14:textId="77777777" w:rsidR="00F03393" w:rsidRPr="009B5751" w:rsidRDefault="00F03393" w:rsidP="009B5751">
      <w:pPr>
        <w:spacing w:after="120"/>
        <w:ind w:firstLine="283"/>
        <w:jc w:val="both"/>
        <w:rPr>
          <w:rStyle w:val="Normale1"/>
          <w:rFonts w:ascii="Calibri" w:eastAsia="Calibri" w:hAnsi="Calibri" w:cs="Calibri"/>
          <w:sz w:val="22"/>
          <w:lang w:val="sl-SI"/>
        </w:rPr>
      </w:pPr>
    </w:p>
    <w:p w14:paraId="2B246804" w14:textId="77777777" w:rsidR="00751EFC" w:rsidRPr="009B5751" w:rsidRDefault="003F670A" w:rsidP="009B5751">
      <w:pPr>
        <w:spacing w:after="120"/>
        <w:jc w:val="center"/>
        <w:rPr>
          <w:rStyle w:val="Art"/>
          <w:lang w:val="sl-SI"/>
        </w:rPr>
      </w:pPr>
      <w:r w:rsidRPr="009B5751">
        <w:rPr>
          <w:rStyle w:val="Art"/>
          <w:lang w:val="sl-SI"/>
        </w:rPr>
        <w:t>68. člen</w:t>
      </w:r>
    </w:p>
    <w:p w14:paraId="44CF7069"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Z deželnim zakonom bo določen način razporejanja uslužbencev iz 67. člena na sistemizirana delovna mesta dežele.</w:t>
      </w:r>
    </w:p>
    <w:p w14:paraId="65185365"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Predpisi o pravnem in plačnem položaju deželnih uslužbencev morajo biti usklajeni s predpisi o pravnem in plačnem položaju državnih uslužbencev.</w:t>
      </w:r>
    </w:p>
    <w:p w14:paraId="71442F11" w14:textId="77777777" w:rsidR="00751EFC" w:rsidRDefault="003F670A" w:rsidP="009B5751">
      <w:pPr>
        <w:spacing w:after="120"/>
        <w:ind w:firstLine="283"/>
        <w:jc w:val="both"/>
        <w:rPr>
          <w:rStyle w:val="Normale1"/>
          <w:rFonts w:ascii="DecimaWE Regular" w:eastAsia="DecimaWE Regular" w:hAnsi="DecimaWE Regular" w:cs="DecimaWE Regular"/>
          <w:sz w:val="22"/>
          <w:lang w:val="sl-SI"/>
        </w:rPr>
      </w:pPr>
      <w:r w:rsidRPr="009B5751">
        <w:rPr>
          <w:rStyle w:val="Normale1"/>
          <w:rFonts w:ascii="DecimaWE Regular" w:eastAsia="DecimaWE Regular" w:hAnsi="DecimaWE Regular" w:cs="DecimaWE Regular"/>
          <w:sz w:val="22"/>
          <w:lang w:val="sl-SI"/>
        </w:rPr>
        <w:t>Število sistemiziranih delovnih mest državne uprave se zmanjša za število državnih uslužbencev, ki so razporejeni na sistemizirana delovna mesta v deželni upravi.</w:t>
      </w:r>
    </w:p>
    <w:p w14:paraId="73420644" w14:textId="77777777" w:rsidR="009B5751" w:rsidRPr="009B5751" w:rsidRDefault="009B5751" w:rsidP="009B5751">
      <w:pPr>
        <w:spacing w:after="120"/>
        <w:ind w:firstLine="283"/>
        <w:jc w:val="both"/>
        <w:rPr>
          <w:rStyle w:val="Normale1"/>
          <w:rFonts w:ascii="Calibri" w:eastAsia="Calibri" w:hAnsi="Calibri" w:cs="Calibri"/>
          <w:sz w:val="22"/>
          <w:lang w:val="sl-SI"/>
        </w:rPr>
      </w:pPr>
    </w:p>
    <w:p w14:paraId="5FCE9629" w14:textId="77777777" w:rsidR="00751EFC" w:rsidRPr="009B5751" w:rsidRDefault="003F670A" w:rsidP="009B5751">
      <w:pPr>
        <w:spacing w:after="120"/>
        <w:jc w:val="center"/>
        <w:rPr>
          <w:rStyle w:val="Art"/>
          <w:lang w:val="sl-SI"/>
        </w:rPr>
      </w:pPr>
      <w:r w:rsidRPr="009B5751">
        <w:rPr>
          <w:rStyle w:val="Art"/>
          <w:lang w:val="sl-SI"/>
        </w:rPr>
        <w:t>69. člen</w:t>
      </w:r>
    </w:p>
    <w:p w14:paraId="6D446C7B"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V štirih mesecih od dneva uveljavitve tega statuta bodo z državnim zakonom izdana pravila za izvolitev in sklic prvega deželnega sveta skladno s pogoji iz 13. člena.</w:t>
      </w:r>
    </w:p>
    <w:p w14:paraId="7502978D"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Stroški za prvo izvolitev bremenijo državo.</w:t>
      </w:r>
    </w:p>
    <w:p w14:paraId="7F7CF993"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Stroške za prvo umestitev deželne uprave krije država v obliki predujma, ki se odšteje od prihodkov, ki v skladu z 49. členom pripadajo deželi.</w:t>
      </w:r>
    </w:p>
    <w:p w14:paraId="787F7841" w14:textId="77777777" w:rsidR="00751EFC" w:rsidRPr="009B5751" w:rsidRDefault="00751EFC" w:rsidP="009B5751">
      <w:pPr>
        <w:spacing w:after="120"/>
        <w:ind w:firstLine="283"/>
        <w:jc w:val="center"/>
        <w:rPr>
          <w:rStyle w:val="Art"/>
          <w:lang w:val="sl-SI"/>
        </w:rPr>
      </w:pPr>
    </w:p>
    <w:p w14:paraId="4D355F8E" w14:textId="77777777" w:rsidR="00751EFC" w:rsidRPr="009B5751" w:rsidRDefault="003F670A" w:rsidP="009B5751">
      <w:pPr>
        <w:spacing w:after="120"/>
        <w:jc w:val="center"/>
        <w:rPr>
          <w:rStyle w:val="Art"/>
          <w:lang w:val="sl-SI"/>
        </w:rPr>
      </w:pPr>
      <w:r w:rsidRPr="009B5751">
        <w:rPr>
          <w:rStyle w:val="Art"/>
          <w:lang w:val="sl-SI"/>
        </w:rPr>
        <w:t>70. člen</w:t>
      </w:r>
    </w:p>
    <w:p w14:paraId="70C3E0A0"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Vse dokler ne bo z državnim zakonom drugače določeno, bo upravno pristojnost generalnega vladnega komisarja za Tržaško ozemlje izvajal vladni komisar v deželi, z izjemo pristojnosti prefekta in pristojnosti, ki so bile prenesene na deželo. Vladni komisar v deželi ima po Zakonu št. 514 z dne 27. 6. 1955 in v skladu s poznejšimi podaljšanji njegove ve</w:t>
      </w:r>
      <w:r w:rsidRPr="009B5751">
        <w:rPr>
          <w:rStyle w:val="Normale1"/>
          <w:rFonts w:ascii="DecimaWE Regular" w:eastAsia="DecimaWE Regular" w:hAnsi="DecimaWE Regular" w:cs="DecimaWE Regular"/>
          <w:sz w:val="22"/>
          <w:lang w:val="sl-SI"/>
        </w:rPr>
        <w:softHyphen/>
        <w:t>ljavnosti tudi pristojnost upravljanja proračunskih sredstev, namenjenih potrebam tega območja.</w:t>
      </w:r>
    </w:p>
    <w:p w14:paraId="258D54EF"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Sklad za potrebe Tržaškega ozemlja za proračunsko leto 1962/63 je potrjen za deset proračunskih let, od leta 1962/63 dalje. Od sklada se ob upoštevanju Zakona št. 1600 z dne 22. 12. 1960 odštejejo letni stroški za osebje, ki ga je zaposlila Zavezniška vojaška uprava.</w:t>
      </w:r>
    </w:p>
    <w:p w14:paraId="3A002393"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Vladni komisar v deželi razdeli sredstva, za katera je pristojen, po pred</w:t>
      </w:r>
      <w:r w:rsidRPr="009B5751">
        <w:rPr>
          <w:rStyle w:val="Normale1"/>
          <w:rFonts w:ascii="DecimaWE Regular" w:eastAsia="DecimaWE Regular" w:hAnsi="DecimaWE Regular" w:cs="DecimaWE Regular"/>
          <w:sz w:val="22"/>
          <w:lang w:val="sl-SI"/>
        </w:rPr>
        <w:softHyphen/>
        <w:t>hodnem posvetovanju s posebno komisijo, ki jo sestavljajo tržaški župan, predsednik Pokrajine Trst in pet deželnih svetnikov, izvoljenih v tržaški volilni enoti, ki jih imenuje deželni svet s sistemom omejenega glasovanja.</w:t>
      </w:r>
    </w:p>
    <w:p w14:paraId="32619492"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Vladni komisar v deželi lahko zaprosi komisijo za nezavezujoče mnenje v zvezi z drugimi upravnimi nalogami, ki jih izvaja na Tržaškem ozemlju.</w:t>
      </w:r>
    </w:p>
    <w:p w14:paraId="648D7A88" w14:textId="77777777" w:rsidR="00751EFC" w:rsidRPr="009B5751" w:rsidRDefault="003F670A" w:rsidP="009B5751">
      <w:pPr>
        <w:spacing w:after="120"/>
        <w:ind w:firstLine="283"/>
        <w:jc w:val="both"/>
        <w:rPr>
          <w:rStyle w:val="Normale1"/>
          <w:rFonts w:ascii="Calibri" w:eastAsia="Calibri" w:hAnsi="Calibri" w:cs="Calibri"/>
          <w:sz w:val="22"/>
          <w:lang w:val="sl-SI"/>
        </w:rPr>
      </w:pPr>
      <w:r w:rsidRPr="009B5751">
        <w:rPr>
          <w:rStyle w:val="Normale1"/>
          <w:rFonts w:ascii="DecimaWE Regular" w:eastAsia="DecimaWE Regular" w:hAnsi="DecimaWE Regular" w:cs="DecimaWE Regular"/>
          <w:sz w:val="22"/>
          <w:lang w:val="sl-SI"/>
        </w:rPr>
        <w:t>Najpozneje eno leto od dneva uveljavitve tega statuta se z državnim zakonom izdajo predpisi o ustanovitvi in ureditvi Tržaške pristaniške uprave.</w:t>
      </w:r>
    </w:p>
    <w:p w14:paraId="22A296EA" w14:textId="77777777" w:rsidR="00751EFC" w:rsidRPr="009B5751" w:rsidRDefault="00751EFC" w:rsidP="009B5751">
      <w:pPr>
        <w:spacing w:after="120"/>
        <w:ind w:firstLine="283"/>
        <w:jc w:val="both"/>
        <w:rPr>
          <w:rStyle w:val="Normale1"/>
          <w:rFonts w:ascii="Calibri" w:eastAsia="Calibri" w:hAnsi="Calibri" w:cs="Calibri"/>
          <w:sz w:val="22"/>
          <w:lang w:val="sl-SI"/>
        </w:rPr>
      </w:pPr>
    </w:p>
    <w:p w14:paraId="3839523C" w14:textId="3D695B62" w:rsidR="00751EFC" w:rsidRPr="009B5751" w:rsidRDefault="009B5751" w:rsidP="009B5751">
      <w:pPr>
        <w:spacing w:after="120"/>
        <w:rPr>
          <w:rStyle w:val="Normale1"/>
          <w:rFonts w:ascii="Calibri" w:eastAsia="Calibri" w:hAnsi="Calibri" w:cs="Calibri"/>
          <w:sz w:val="22"/>
          <w:lang w:val="sl-SI"/>
        </w:rPr>
      </w:pPr>
      <w:r>
        <w:rPr>
          <w:rStyle w:val="Normale1"/>
          <w:rFonts w:ascii="Calibri" w:eastAsia="Calibri" w:hAnsi="Calibri" w:cs="Calibri"/>
          <w:sz w:val="22"/>
          <w:lang w:val="sl-SI"/>
        </w:rPr>
        <w:t>_________________________________________________________</w:t>
      </w:r>
    </w:p>
    <w:p w14:paraId="0A149FFE" w14:textId="77777777" w:rsidR="00751EFC" w:rsidRPr="009B5751" w:rsidRDefault="003F670A" w:rsidP="009B5751">
      <w:pPr>
        <w:spacing w:after="120"/>
        <w:ind w:firstLine="283"/>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1</w:t>
      </w:r>
      <w:r w:rsidRPr="009B5751">
        <w:rPr>
          <w:rStyle w:val="Normale1"/>
          <w:rFonts w:ascii="DecimaWE Regular" w:eastAsia="DecimaWE Regular" w:hAnsi="DecimaWE Regular" w:cs="DecimaWE Regular"/>
          <w:sz w:val="18"/>
          <w:lang w:val="sl-SI"/>
        </w:rPr>
        <w:t xml:space="preserve"> Objavljen v Uradnem listu št. 29 z dne 1. 2. 1963.</w:t>
      </w:r>
    </w:p>
    <w:p w14:paraId="544A7EBB"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2</w:t>
      </w:r>
      <w:r w:rsidRPr="009B5751">
        <w:rPr>
          <w:rStyle w:val="Normale1"/>
          <w:rFonts w:ascii="DecimaWE Regular" w:eastAsia="DecimaWE Regular" w:hAnsi="DecimaWE Regular" w:cs="DecimaWE Regular"/>
          <w:sz w:val="18"/>
          <w:lang w:val="sl-SI"/>
        </w:rPr>
        <w:t xml:space="preserve"> Glej tudi peti odstavek 6. člena Ustavnega zakona št. 2 z dne 31. 1. 2001, ki določa:</w:t>
      </w:r>
    </w:p>
    <w:p w14:paraId="48ECB342" w14:textId="77777777" w:rsidR="00751EFC" w:rsidRPr="009B5751" w:rsidRDefault="003F670A" w:rsidP="009B5751">
      <w:pPr>
        <w:tabs>
          <w:tab w:val="left" w:pos="1418"/>
        </w:tabs>
        <w:spacing w:after="120"/>
        <w:ind w:firstLine="283"/>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»6. člen – izpuščeno –</w:t>
      </w:r>
    </w:p>
    <w:p w14:paraId="3BA5D753"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lastRenderedPageBreak/>
        <w:t>5. V 12 mesecih od uveljavitve tega ustavnega zakona vlada sestavi novo besedilo Posebnega statuta dežele Furlanije - Julijske krajine brez vnašanja sprememb ali popravkov, in sicer na podlagi še veljavnih določb Ustavnega zakona št. 1 z dne 31. 1. 1963, Ustavnega zakona št. 1 z dne 23. 2. 1972, Zakona št. 457 z dne 6. 8. 1984, Ustavnega zakona št. 3 z dne 12. 4. 1989, Ustavnega zakona št. 2 z dne 23. 9. 1993 in Zakona št. 662 z dne 23. 12. 1996 ter določb 5. člena tega ustavnega zakona.«.</w:t>
      </w:r>
    </w:p>
    <w:p w14:paraId="644257A7"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 xml:space="preserve">3 </w:t>
      </w:r>
      <w:r w:rsidRPr="009B5751">
        <w:rPr>
          <w:rStyle w:val="Normale1"/>
          <w:rFonts w:ascii="DecimaWE Regular" w:eastAsia="DecimaWE Regular" w:hAnsi="DecimaWE Regular" w:cs="DecimaWE Regular"/>
          <w:sz w:val="18"/>
          <w:lang w:val="sl-SI"/>
        </w:rPr>
        <w:t>Ta odstavek je bil spremenjen s prvim odstavkom 1. člena Ustavnega zakona št. 1 z dne 28. 7. 2016. V nadaljevanju je navedeno prej veljavno besedilo prvega odstavka 2. člena:</w:t>
      </w:r>
    </w:p>
    <w:p w14:paraId="60298CF7"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»2. člen</w:t>
      </w:r>
    </w:p>
    <w:p w14:paraId="04A9E079" w14:textId="622B15B6" w:rsidR="00751EFC" w:rsidRPr="009B5751" w:rsidRDefault="003F670A" w:rsidP="009B5751">
      <w:pPr>
        <w:spacing w:after="120"/>
        <w:ind w:firstLine="283"/>
        <w:jc w:val="distribute"/>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Dežela obsega ozemlje sedanjih pokrajin Gorica in Videm ter občin Trst, Devin -</w:t>
      </w:r>
      <w:r w:rsidR="009B5751">
        <w:rPr>
          <w:rStyle w:val="Normale1"/>
          <w:rFonts w:ascii="DecimaWE Regular" w:eastAsia="DecimaWE Regular" w:hAnsi="DecimaWE Regular" w:cs="DecimaWE Regular"/>
          <w:sz w:val="18"/>
          <w:lang w:val="sl-SI"/>
        </w:rPr>
        <w:t xml:space="preserve"> </w:t>
      </w:r>
      <w:r w:rsidRPr="009B5751">
        <w:rPr>
          <w:rStyle w:val="Normale1"/>
          <w:rFonts w:ascii="DecimaWE Regular" w:eastAsia="DecimaWE Regular" w:hAnsi="DecimaWE Regular" w:cs="DecimaWE Regular"/>
          <w:sz w:val="18"/>
          <w:lang w:val="sl-SI"/>
        </w:rPr>
        <w:t>Nabrežina, Repentabor, Milje, Dolina in Zgonik.«.</w:t>
      </w:r>
    </w:p>
    <w:p w14:paraId="04153463"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4</w:t>
      </w:r>
      <w:r w:rsidRPr="009B5751">
        <w:rPr>
          <w:rStyle w:val="Normale1"/>
          <w:rFonts w:ascii="DecimaWE Regular" w:eastAsia="DecimaWE Regular" w:hAnsi="DecimaWE Regular" w:cs="DecimaWE Regular"/>
          <w:sz w:val="18"/>
          <w:lang w:val="sl-SI"/>
        </w:rPr>
        <w:t xml:space="preserve"> Besede »pravnega reda države« so bile na podlagi črke b) prvega odstavka 5. člena Ustavnega zakona 2/2001 nadomeščene z besedami »pravnega reda Republike«.</w:t>
      </w:r>
    </w:p>
    <w:p w14:paraId="3C8776CF" w14:textId="77777777" w:rsidR="00751EFC" w:rsidRPr="009B5751" w:rsidRDefault="003F670A" w:rsidP="009B5751">
      <w:pPr>
        <w:tabs>
          <w:tab w:val="left" w:pos="1418"/>
        </w:tabs>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5</w:t>
      </w:r>
      <w:r w:rsidRPr="009B5751">
        <w:rPr>
          <w:rStyle w:val="Normale1"/>
          <w:rFonts w:ascii="DecimaWE Regular" w:eastAsia="DecimaWE Regular" w:hAnsi="DecimaWE Regular" w:cs="DecimaWE Regular"/>
          <w:sz w:val="18"/>
          <w:lang w:val="sl-SI"/>
        </w:rPr>
        <w:t xml:space="preserve"> Točka je bila dodana s prvim odstavkom 5. člena Ustavnega zakona št. 2 z dne 23. 9. 1993.</w:t>
      </w:r>
    </w:p>
    <w:p w14:paraId="33E5A98F"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6</w:t>
      </w:r>
      <w:r w:rsidRPr="009B5751">
        <w:rPr>
          <w:rStyle w:val="Normale1"/>
          <w:rFonts w:ascii="DecimaWE Regular" w:eastAsia="DecimaWE Regular" w:hAnsi="DecimaWE Regular" w:cs="DecimaWE Regular"/>
          <w:sz w:val="18"/>
          <w:lang w:val="sl-SI"/>
        </w:rPr>
        <w:t xml:space="preserve"> Točka je bila razveljavljena s črko c) prvega odstavka 5. člena Ustavnega zakona 2/2001.</w:t>
      </w:r>
    </w:p>
    <w:p w14:paraId="0CA69BEF"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7</w:t>
      </w:r>
      <w:r w:rsidRPr="009B5751">
        <w:rPr>
          <w:rStyle w:val="Normale1"/>
          <w:rFonts w:ascii="DecimaWE Regular" w:eastAsia="DecimaWE Regular" w:hAnsi="DecimaWE Regular" w:cs="DecimaWE Regular"/>
          <w:sz w:val="18"/>
          <w:lang w:val="sl-SI"/>
        </w:rPr>
        <w:t xml:space="preserve"> Točka je bila razveljavljena z drugim odstavkom 5. člena Ustavnega zakona 2/1993.</w:t>
      </w:r>
    </w:p>
    <w:p w14:paraId="6EB8D027"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8</w:t>
      </w:r>
      <w:r w:rsidRPr="009B5751">
        <w:rPr>
          <w:rStyle w:val="Normale1"/>
          <w:rFonts w:ascii="DecimaWE Regular" w:eastAsia="DecimaWE Regular" w:hAnsi="DecimaWE Regular" w:cs="DecimaWE Regular"/>
          <w:sz w:val="18"/>
          <w:lang w:val="sl-SI"/>
        </w:rPr>
        <w:t xml:space="preserve"> Besede »tudi metropolitanska mesta« so bile dodane s prvim odstavkom 2. člena Ustavnega zakona 1/2016.</w:t>
      </w:r>
    </w:p>
    <w:p w14:paraId="43164814"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9</w:t>
      </w:r>
      <w:r w:rsidRPr="009B5751">
        <w:rPr>
          <w:rStyle w:val="Normale1"/>
          <w:rFonts w:ascii="DecimaWE Regular" w:eastAsia="DecimaWE Regular" w:hAnsi="DecimaWE Regular" w:cs="DecimaWE Regular"/>
          <w:sz w:val="18"/>
          <w:lang w:val="sl-SI"/>
        </w:rPr>
        <w:t xml:space="preserve"> Besede »pokrajinam in občinam« so bile na podlagi prvega odstavka 3. člena Ustavnega zakona 1/2016 nadomeščene z besedami »občinam, tudi metropolitanskim mestom«.</w:t>
      </w:r>
    </w:p>
    <w:p w14:paraId="48D7EDEC"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10</w:t>
      </w:r>
      <w:r w:rsidRPr="009B5751">
        <w:rPr>
          <w:rStyle w:val="Normale1"/>
          <w:rFonts w:ascii="DecimaWE Regular" w:eastAsia="DecimaWE Regular" w:hAnsi="DecimaWE Regular" w:cs="DecimaWE Regular"/>
          <w:sz w:val="18"/>
          <w:lang w:val="sl-SI"/>
        </w:rPr>
        <w:t xml:space="preserve"> Besede »predsednikom deželnega odbora« so bile na podlagi črke a) prvega odstavka 5. člena Ustavnega zakona 2/2001 nadomeščene z besedami »predsednikom dežele«.</w:t>
      </w:r>
    </w:p>
    <w:p w14:paraId="1ECF5B97"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11</w:t>
      </w:r>
      <w:r w:rsidRPr="009B5751">
        <w:rPr>
          <w:rStyle w:val="Normale1"/>
          <w:rFonts w:ascii="DecimaWE Regular" w:eastAsia="DecimaWE Regular" w:hAnsi="DecimaWE Regular" w:cs="DecimaWE Regular"/>
          <w:sz w:val="18"/>
          <w:lang w:val="sl-SI"/>
        </w:rPr>
        <w:t xml:space="preserve"> Ta člen je bil nadomeščen s prvim odstavkom 4. člena Ustavnega zakona 1/2016. V nadaljevanju je navedeno prej veljavno besedilo 11. člena:</w:t>
      </w:r>
    </w:p>
    <w:p w14:paraId="13F97611"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»11. člen</w:t>
      </w:r>
    </w:p>
    <w:p w14:paraId="64332538"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Dežela običajno izvaja svoje upravne naloge tako, da jih prenese na pokrajine in občine, na njihove konzorcije in druge lokalne uprave, ali tako, da uporablja njihove službe.</w:t>
      </w:r>
    </w:p>
    <w:p w14:paraId="1927B448"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Nad upravnimi odločbami, sprejetimi v sklopu prenesenih nalog, se izvaja nadzor iz 58. člena.</w:t>
      </w:r>
    </w:p>
    <w:p w14:paraId="233BE6F4"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Stroške, ki nastanejo pokrajinam, občinam in drugim lokalnim upravam pri izvajanju prenesenih nalog, krije dežela.«.</w:t>
      </w:r>
    </w:p>
    <w:p w14:paraId="4C17EC57"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12</w:t>
      </w:r>
      <w:r w:rsidRPr="009B5751">
        <w:rPr>
          <w:rStyle w:val="Normale1"/>
          <w:rFonts w:ascii="DecimaWE Regular" w:eastAsia="DecimaWE Regular" w:hAnsi="DecimaWE Regular" w:cs="DecimaWE Regular"/>
          <w:sz w:val="18"/>
          <w:lang w:val="sl-SI"/>
        </w:rPr>
        <w:t xml:space="preserve"> Besede »in predsednik deželnega odbora« so bile na podlagi črke d) prvega odstavka 5. člena (Spremembe Posebnega statuta dežele Furlanije - Julijske krajine) Ustavnega zakona 2/2001 nadomeščene z besedami »in predsednik dežele«.</w:t>
      </w:r>
    </w:p>
    <w:p w14:paraId="4CD2AD4E"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13</w:t>
      </w:r>
      <w:r w:rsidRPr="009B5751">
        <w:rPr>
          <w:rStyle w:val="Normale1"/>
          <w:rFonts w:ascii="DecimaWE Regular" w:eastAsia="DecimaWE Regular" w:hAnsi="DecimaWE Regular" w:cs="DecimaWE Regular"/>
          <w:sz w:val="18"/>
          <w:lang w:val="sl-SI"/>
        </w:rPr>
        <w:t xml:space="preserve"> Drugi, tretji, četrti in peti odstavek so bili dodani s črko d) prvega odstavka 5. člena Ustavnega zakona 2/2001.</w:t>
      </w:r>
    </w:p>
    <w:p w14:paraId="494F7229"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Statutarni zakoni, ki jih je deželni svet sprejel skladno z določbami drugega odstavka 12. člena posebnega statuta, kot je bil spremenjen z Ustavnim zakonom 2/2001, so:</w:t>
      </w:r>
    </w:p>
    <w:p w14:paraId="07DB6D28" w14:textId="77777777" w:rsidR="00751EFC" w:rsidRPr="009B5751" w:rsidRDefault="003F670A" w:rsidP="009B5751">
      <w:pPr>
        <w:tabs>
          <w:tab w:val="left" w:pos="494"/>
        </w:tabs>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 DZ št. 5 z dne 7. 3. 2003 »12. člen Statuta Avtonomne dežele Furlanije - Julijske krajine. Pravila o zahtevi, razpisu in izvedbi deželnega razveljavitvenega, zakonodajnega in posvetovalnega referenduma in ljudski iniciativi«;</w:t>
      </w:r>
    </w:p>
    <w:p w14:paraId="07F75E58" w14:textId="77777777" w:rsidR="00751EFC" w:rsidRPr="009B5751" w:rsidRDefault="003F670A" w:rsidP="009B5751">
      <w:pPr>
        <w:tabs>
          <w:tab w:val="left" w:pos="494"/>
        </w:tabs>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 DZ št. 21 z dne 29. 7. 2004 »Določitev primerov neizvoljivosti in nezdružljivosti funk</w:t>
      </w:r>
      <w:r w:rsidRPr="009B5751">
        <w:rPr>
          <w:rStyle w:val="Normale1"/>
          <w:rFonts w:ascii="DecimaWE Regular" w:eastAsia="DecimaWE Regular" w:hAnsi="DecimaWE Regular" w:cs="DecimaWE Regular"/>
          <w:sz w:val="18"/>
          <w:lang w:val="sl-SI"/>
        </w:rPr>
        <w:softHyphen/>
        <w:t>cije deželnega svetnika in člana deželnega odbora skladno z drugim odstavkom 12. člena statuta«;</w:t>
      </w:r>
    </w:p>
    <w:p w14:paraId="37EAFC08" w14:textId="77777777" w:rsidR="00751EFC" w:rsidRPr="009B5751" w:rsidRDefault="003F670A" w:rsidP="009B5751">
      <w:pPr>
        <w:tabs>
          <w:tab w:val="left" w:pos="494"/>
        </w:tabs>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 DZ št. 17 z dne 18. 6. 2007 »Določitev oblike vladavine dežele Furlanije - Julijske krajine in deželnega volilnega sistema skladno z 2. členom posebnega statuta«;</w:t>
      </w:r>
    </w:p>
    <w:p w14:paraId="4CD3A33C" w14:textId="77777777" w:rsidR="00751EFC" w:rsidRPr="009B5751" w:rsidRDefault="003F670A" w:rsidP="009B5751">
      <w:pPr>
        <w:tabs>
          <w:tab w:val="left" w:pos="491"/>
        </w:tabs>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 DZ št. 14 z dne 18. 7. 2014 »Sprememba Deželnega zakona št. 5 z dne 7. 3. 2003 (12. člen Statuta Avtonomne dežele Furlanije - Julijske krajine. Pravila o predlogu, razpisu in izvedbi deželnega razveljavitvenega, zakonodajnega in posvetovalnega referenduma in ljudski iniciativi)«.</w:t>
      </w:r>
    </w:p>
    <w:p w14:paraId="6E2A16F3"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Zakonska ureditev potrditvenega referenduma iz četrtega odstavka tega člena je bila sprejeta z Deželnim zakonom št. 29 z dne 27. 11. 2001 »Pravila o potrditvenem referendumu, ki ga predvidevata četrti in peti odstavek 2. člena Posebnega statuta dežele Furlanije - Julijske krajine.«</w:t>
      </w:r>
    </w:p>
    <w:p w14:paraId="5FBF6688"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14</w:t>
      </w:r>
      <w:r w:rsidRPr="009B5751">
        <w:rPr>
          <w:rStyle w:val="Normale1"/>
          <w:rFonts w:ascii="DecimaWE Regular" w:eastAsia="DecimaWE Regular" w:hAnsi="DecimaWE Regular" w:cs="DecimaWE Regular"/>
          <w:sz w:val="18"/>
          <w:lang w:val="sl-SI"/>
        </w:rPr>
        <w:t xml:space="preserve"> Ta člen je bil spremenjen s črko e) prvega odstavka 5. člena Ustavnega zakona 2/2001 in nazadnje s 1. členom Ustavnega zakona št. 1 z dne 7. 2. 2013. Skladno z njegovim 2. členom se tako spremenjeno besedilo uporablja z naslednjim zakonodajnim mandatom po začetku veljavnosti ustavnega zakona (3. marec 2013).</w:t>
      </w:r>
    </w:p>
    <w:p w14:paraId="4CCD4BCB"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15</w:t>
      </w:r>
      <w:r w:rsidRPr="009B5751">
        <w:rPr>
          <w:rStyle w:val="Normale1"/>
          <w:rFonts w:ascii="DecimaWE Regular" w:eastAsia="DecimaWE Regular" w:hAnsi="DecimaWE Regular" w:cs="DecimaWE Regular"/>
          <w:sz w:val="18"/>
          <w:lang w:val="sl-SI"/>
        </w:rPr>
        <w:t xml:space="preserve"> Izvirno besedilo prvih treh odstavkov tega člena je bilo najprej nadomeščeno z 2. členom Ustavnega zakona št. 1 z dne 23. 2. 1972 in nato s prvim, drugim, tretjim in četrtim odstavkom 2. člena Ustavnega zakona št. 3 z dne 12. 4. 1989.</w:t>
      </w:r>
    </w:p>
    <w:p w14:paraId="7AE18329"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Glej tudi 4. člen Ustavnega zakona 1/1972, ki tako določa: »Do prvega zasedanja novoizvoljene skupščine Dežele Sicilije in do prvega zasedanja novoizvoljenih deželnih svetov dežel Sardinija, Dolina Aoste, Trentinsko - Gornje Poadižje in Furlanija - Julijska krajina se prejšnji deželni skupščini in prejšnjim deželnim svetom podaljša mandat.«.</w:t>
      </w:r>
    </w:p>
    <w:p w14:paraId="3871A29F"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16</w:t>
      </w:r>
      <w:r w:rsidRPr="009B5751">
        <w:rPr>
          <w:rStyle w:val="Normale1"/>
          <w:rFonts w:ascii="DecimaWE Regular" w:eastAsia="DecimaWE Regular" w:hAnsi="DecimaWE Regular" w:cs="DecimaWE Regular"/>
          <w:sz w:val="18"/>
          <w:lang w:val="sl-SI"/>
        </w:rPr>
        <w:t xml:space="preserve"> Besede »predsednik deželnega odbora« so bile na podlagi črke a) prvega odstavka 5. člena Ustavnega zakona 2/2001 nadomeščene z besedami »predsednik dežele«.</w:t>
      </w:r>
    </w:p>
    <w:p w14:paraId="7A7888CC"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lastRenderedPageBreak/>
        <w:t>17</w:t>
      </w:r>
      <w:r w:rsidRPr="009B5751">
        <w:rPr>
          <w:rStyle w:val="Normale1"/>
          <w:rFonts w:ascii="DecimaWE Regular" w:eastAsia="DecimaWE Regular" w:hAnsi="DecimaWE Regular" w:cs="DecimaWE Regular"/>
          <w:sz w:val="18"/>
          <w:lang w:val="sl-SI"/>
        </w:rPr>
        <w:t xml:space="preserve"> Besede »dopolnili petindvajset let« so bile na podlagi prvega odstavka 5. člena Ustavnega zakona 1/2016 nadomeščene z besedo »polnoletni«.</w:t>
      </w:r>
    </w:p>
    <w:p w14:paraId="7D24EE8B"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18</w:t>
      </w:r>
      <w:r w:rsidRPr="009B5751">
        <w:rPr>
          <w:rStyle w:val="Normale1"/>
          <w:rFonts w:ascii="DecimaWE Regular" w:eastAsia="DecimaWE Regular" w:hAnsi="DecimaWE Regular" w:cs="DecimaWE Regular"/>
          <w:sz w:val="18"/>
          <w:lang w:val="sl-SI"/>
        </w:rPr>
        <w:t xml:space="preserve"> Besede »oziroma člana Evropskega parlamenta« so bile dodane s črko f) prvega odstavka 5. člena Ustavnega zakona 2/2001.</w:t>
      </w:r>
    </w:p>
    <w:p w14:paraId="0CE05531"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19</w:t>
      </w:r>
      <w:r w:rsidRPr="009B5751">
        <w:rPr>
          <w:rStyle w:val="Normale1"/>
          <w:rFonts w:ascii="DecimaWE Regular" w:eastAsia="DecimaWE Regular" w:hAnsi="DecimaWE Regular" w:cs="DecimaWE Regular"/>
          <w:sz w:val="18"/>
          <w:lang w:val="sl-SI"/>
        </w:rPr>
        <w:t xml:space="preserve"> Ta odstavek je bil razveljavljen s črko g) prvega odstavka 5. člena Ustavnega zakona 2/2001.</w:t>
      </w:r>
    </w:p>
    <w:p w14:paraId="1530F4AC"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20</w:t>
      </w:r>
      <w:r w:rsidRPr="009B5751">
        <w:rPr>
          <w:rStyle w:val="Normale1"/>
          <w:rFonts w:ascii="DecimaWE Regular" w:eastAsia="DecimaWE Regular" w:hAnsi="DecimaWE Regular" w:cs="DecimaWE Regular"/>
          <w:sz w:val="18"/>
          <w:lang w:val="sl-SI"/>
        </w:rPr>
        <w:t xml:space="preserve"> Besede »predsednika deželnega odbora« so bile na podlagi črke a) prvega odstavka 5. člena Ustavnega zakona 2/2001 nadomeščene z besedama »predsednika dežele«.</w:t>
      </w:r>
    </w:p>
    <w:p w14:paraId="122722FC"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21</w:t>
      </w:r>
      <w:r w:rsidRPr="009B5751">
        <w:rPr>
          <w:rStyle w:val="Normale1"/>
          <w:rFonts w:ascii="DecimaWE Regular" w:eastAsia="DecimaWE Regular" w:hAnsi="DecimaWE Regular" w:cs="DecimaWE Regular"/>
          <w:sz w:val="18"/>
          <w:lang w:val="sl-SI"/>
        </w:rPr>
        <w:t xml:space="preserve"> Besede »ali če ni zmožen delovati« je bila črtana s črko h) prvega odstavka 5. člena Ustavnega zakona 2/2001.</w:t>
      </w:r>
    </w:p>
    <w:p w14:paraId="0275CF61"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22</w:t>
      </w:r>
      <w:r w:rsidRPr="009B5751">
        <w:rPr>
          <w:rStyle w:val="Normale1"/>
          <w:rFonts w:ascii="DecimaWE Regular" w:eastAsia="DecimaWE Regular" w:hAnsi="DecimaWE Regular" w:cs="DecimaWE Regular"/>
          <w:spacing w:val="-18"/>
          <w:sz w:val="18"/>
          <w:lang w:val="sl-SI"/>
        </w:rPr>
        <w:t xml:space="preserve"> </w:t>
      </w:r>
      <w:r w:rsidRPr="009B5751">
        <w:rPr>
          <w:rStyle w:val="Normale1"/>
          <w:rFonts w:ascii="DecimaWE Regular" w:eastAsia="DecimaWE Regular" w:hAnsi="DecimaWE Regular" w:cs="DecimaWE Regular"/>
          <w:sz w:val="18"/>
          <w:lang w:val="sl-SI"/>
        </w:rPr>
        <w:t>Ta odstavek je bil dodan s črko i) prvega odstavka 5. člena Ustavnega zakona 2/2001.</w:t>
      </w:r>
    </w:p>
    <w:p w14:paraId="7CA167B1"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23</w:t>
      </w:r>
      <w:r w:rsidRPr="009B5751">
        <w:rPr>
          <w:rStyle w:val="Normale1"/>
          <w:rFonts w:ascii="DecimaWE Regular" w:eastAsia="DecimaWE Regular" w:hAnsi="DecimaWE Regular" w:cs="DecimaWE Regular"/>
          <w:sz w:val="18"/>
          <w:lang w:val="sl-SI"/>
        </w:rPr>
        <w:t xml:space="preserve"> Besede »ali predsednika deželnega odbora« so bile na podlagi črke l) prvega odstavka 5. člena Ustavnega zakona 2/2001 nadomeščene z besedami »ali predsednika dežele«.</w:t>
      </w:r>
    </w:p>
    <w:p w14:paraId="5713FEFE"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24</w:t>
      </w:r>
      <w:r w:rsidRPr="009B5751">
        <w:rPr>
          <w:rStyle w:val="Normale1"/>
          <w:rFonts w:ascii="DecimaWE Regular" w:eastAsia="DecimaWE Regular" w:hAnsi="DecimaWE Regular" w:cs="DecimaWE Regular"/>
          <w:sz w:val="18"/>
          <w:lang w:val="sl-SI"/>
        </w:rPr>
        <w:t xml:space="preserve"> Besede »predsednik deželnega odbora« so bile na podlagi črke a) prvega odstavka 5. člena Ustavnega zakona 2/2001 nadomeščene z besedama »predsednik dežele«.</w:t>
      </w:r>
    </w:p>
    <w:p w14:paraId="352A3343"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25</w:t>
      </w:r>
      <w:r w:rsidRPr="009B5751">
        <w:rPr>
          <w:rStyle w:val="Normale1"/>
          <w:rFonts w:ascii="DecimaWE Regular" w:eastAsia="DecimaWE Regular" w:hAnsi="DecimaWE Regular" w:cs="DecimaWE Regular"/>
          <w:spacing w:val="-35"/>
          <w:sz w:val="18"/>
          <w:lang w:val="sl-SI"/>
        </w:rPr>
        <w:t xml:space="preserve"> </w:t>
      </w:r>
      <w:r w:rsidRPr="009B5751">
        <w:rPr>
          <w:rStyle w:val="Normale1"/>
          <w:rFonts w:ascii="DecimaWE Regular" w:eastAsia="DecimaWE Regular" w:hAnsi="DecimaWE Regular" w:cs="DecimaWE Regular"/>
          <w:sz w:val="18"/>
          <w:lang w:val="sl-SI"/>
        </w:rPr>
        <w:t>Številka »15.000« je bila na podlagi prvega odstavka 6. člena Ustavnega zakona 1/2016 nadomeščena s številko »5.000«.</w:t>
      </w:r>
    </w:p>
    <w:p w14:paraId="2EFD54C7"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26</w:t>
      </w:r>
      <w:r w:rsidRPr="009B5751">
        <w:rPr>
          <w:rStyle w:val="Normale1"/>
          <w:rFonts w:ascii="DecimaWE Regular" w:eastAsia="DecimaWE Regular" w:hAnsi="DecimaWE Regular" w:cs="DecimaWE Regular"/>
          <w:sz w:val="18"/>
          <w:lang w:val="sl-SI"/>
        </w:rPr>
        <w:t xml:space="preserve"> Besede »predsednik deželnega odbora« so bile na podlagi črke a) prvega odstavka 5. člena Ustavnega zakona 2/2001 nadomeščene z besedama »predsednik dežele«.</w:t>
      </w:r>
    </w:p>
    <w:p w14:paraId="47AA1C0D"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27</w:t>
      </w:r>
      <w:r w:rsidRPr="009B5751">
        <w:rPr>
          <w:rStyle w:val="Normale1"/>
          <w:rFonts w:ascii="DecimaWE Regular" w:eastAsia="DecimaWE Regular" w:hAnsi="DecimaWE Regular" w:cs="DecimaWE Regular"/>
          <w:sz w:val="18"/>
          <w:lang w:val="sl-SI"/>
        </w:rPr>
        <w:t xml:space="preserve"> Besede »predsednik deželnega odbora« so bile na podlagi črke a) prvega odstavka 5. člena Ustavnega zakona 2/2001 nadomeščene z besedama »predsednik dežele«. </w:t>
      </w:r>
    </w:p>
    <w:p w14:paraId="6402FCAE"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28</w:t>
      </w:r>
      <w:r w:rsidRPr="009B5751">
        <w:rPr>
          <w:rStyle w:val="Normale1"/>
          <w:rFonts w:ascii="DecimaWE Regular" w:eastAsia="DecimaWE Regular" w:hAnsi="DecimaWE Regular" w:cs="DecimaWE Regular"/>
          <w:spacing w:val="-18"/>
          <w:sz w:val="18"/>
          <w:lang w:val="sl-SI"/>
        </w:rPr>
        <w:t xml:space="preserve"> </w:t>
      </w:r>
      <w:r w:rsidRPr="009B5751">
        <w:rPr>
          <w:rStyle w:val="Normale1"/>
          <w:rFonts w:ascii="DecimaWE Regular" w:eastAsia="DecimaWE Regular" w:hAnsi="DecimaWE Regular" w:cs="DecimaWE Regular"/>
          <w:sz w:val="18"/>
          <w:lang w:val="sl-SI"/>
        </w:rPr>
        <w:t>Ta člen je bil razveljavljen s črko m) prvega odstavka 5. člena Ustavnega zakona 2/2001.</w:t>
      </w:r>
    </w:p>
    <w:p w14:paraId="61A496DF"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29</w:t>
      </w:r>
      <w:r w:rsidRPr="009B5751">
        <w:rPr>
          <w:rStyle w:val="Normale1"/>
          <w:rFonts w:ascii="DecimaWE Regular" w:eastAsia="DecimaWE Regular" w:hAnsi="DecimaWE Regular" w:cs="DecimaWE Regular"/>
          <w:sz w:val="18"/>
          <w:lang w:val="sl-SI"/>
        </w:rPr>
        <w:t xml:space="preserve"> Besede »predsednik deželnega odbora« so bile na podlagi črke a) prvega odstavka 5. člena Ustavnega zakona 2/2001 nadomeščene z besedama »predsednik dežele«.</w:t>
      </w:r>
    </w:p>
    <w:p w14:paraId="023CC5ED"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30</w:t>
      </w:r>
      <w:r w:rsidRPr="009B5751">
        <w:rPr>
          <w:rStyle w:val="Normale1"/>
          <w:rFonts w:ascii="DecimaWE Regular" w:eastAsia="DecimaWE Regular" w:hAnsi="DecimaWE Regular" w:cs="DecimaWE Regular"/>
          <w:spacing w:val="-18"/>
          <w:sz w:val="18"/>
          <w:lang w:val="sl-SI"/>
        </w:rPr>
        <w:t xml:space="preserve"> </w:t>
      </w:r>
      <w:r w:rsidRPr="009B5751">
        <w:rPr>
          <w:rStyle w:val="Normale1"/>
          <w:rFonts w:ascii="DecimaWE Regular" w:eastAsia="DecimaWE Regular" w:hAnsi="DecimaWE Regular" w:cs="DecimaWE Regular"/>
          <w:sz w:val="18"/>
          <w:lang w:val="sl-SI"/>
        </w:rPr>
        <w:t>Ta člen je bil spremenjen s črko n) prvega odstavka 5. člena Ustavnega zakona 2/2001. V nadaljevanju je navedeno prej veljavno besedilo 34. člena:</w:t>
      </w:r>
    </w:p>
    <w:p w14:paraId="7081D190"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»34. člen</w:t>
      </w:r>
    </w:p>
    <w:p w14:paraId="3F51718F"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Z deželnim zakonom se določi število odbornikov in njihove pristojnosti ter se lahko določi, da imajo odborništva sedež tudi v krajih, ki niso glavno mesto dežele.</w:t>
      </w:r>
    </w:p>
    <w:p w14:paraId="327E4940"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Deželni svet izvoli deželni odbor v skladu s pravili, ki so določena v naslednjih členih; odbor sestavljajo predsednik in največ 10 polnopravnih odbornikov. Namestniki odbornikov (največ 4) nadomeščajo polnopravne odbornike v primeru odsotnosti ali zadržka.</w:t>
      </w:r>
    </w:p>
    <w:p w14:paraId="31CCEEF9"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Deželni odbor deluje do ponovne izvolitve deželnega sveta, razen v primerih iz 37. člena.</w:t>
      </w:r>
    </w:p>
    <w:p w14:paraId="1DF88E51"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V primeru odstopa odbora ali dela odbora se deželni svet sestane v 15 dneh, da ga ponovno izvoli ali dopolni; odbor še naprej opravlja tekoče posle do izvolitve novega.«</w:t>
      </w:r>
    </w:p>
    <w:p w14:paraId="63787451"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31</w:t>
      </w:r>
      <w:r w:rsidRPr="009B5751">
        <w:rPr>
          <w:rStyle w:val="Normale1"/>
          <w:rFonts w:ascii="DecimaWE Regular" w:eastAsia="DecimaWE Regular" w:hAnsi="DecimaWE Regular" w:cs="DecimaWE Regular"/>
          <w:spacing w:val="-9"/>
          <w:sz w:val="18"/>
          <w:vertAlign w:val="superscript"/>
          <w:lang w:val="sl-SI"/>
        </w:rPr>
        <w:t xml:space="preserve"> </w:t>
      </w:r>
      <w:r w:rsidRPr="009B5751">
        <w:rPr>
          <w:rStyle w:val="Normale1"/>
          <w:rFonts w:ascii="DecimaWE Regular" w:eastAsia="DecimaWE Regular" w:hAnsi="DecimaWE Regular" w:cs="DecimaWE Regular"/>
          <w:sz w:val="18"/>
          <w:lang w:val="sl-SI"/>
        </w:rPr>
        <w:t>Ta člen je bil razveljavljen s črko m) prvega odstavka 5. člena Ustavnega za</w:t>
      </w:r>
      <w:r w:rsidRPr="009B5751">
        <w:rPr>
          <w:rStyle w:val="Normale1"/>
          <w:rFonts w:ascii="DecimaWE Regular" w:eastAsia="DecimaWE Regular" w:hAnsi="DecimaWE Regular" w:cs="DecimaWE Regular"/>
          <w:sz w:val="18"/>
          <w:lang w:val="sl-SI"/>
        </w:rPr>
        <w:softHyphen/>
        <w:t>kona 2/2001.</w:t>
      </w:r>
    </w:p>
    <w:p w14:paraId="1F133ECA"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32</w:t>
      </w:r>
      <w:r w:rsidRPr="009B5751">
        <w:rPr>
          <w:rStyle w:val="Normale1"/>
          <w:rFonts w:ascii="DecimaWE Regular" w:eastAsia="DecimaWE Regular" w:hAnsi="DecimaWE Regular" w:cs="DecimaWE Regular"/>
          <w:spacing w:val="-26"/>
          <w:sz w:val="18"/>
          <w:lang w:val="sl-SI"/>
        </w:rPr>
        <w:t xml:space="preserve"> </w:t>
      </w:r>
      <w:r w:rsidRPr="009B5751">
        <w:rPr>
          <w:rStyle w:val="Normale1"/>
          <w:rFonts w:ascii="DecimaWE Regular" w:eastAsia="DecimaWE Regular" w:hAnsi="DecimaWE Regular" w:cs="DecimaWE Regular"/>
          <w:sz w:val="18"/>
          <w:lang w:val="sl-SI"/>
        </w:rPr>
        <w:t>Ta člen je bil razveljavljen s črko m) prvega odstavka 5. člena Ustavnega za</w:t>
      </w:r>
      <w:r w:rsidRPr="009B5751">
        <w:rPr>
          <w:rStyle w:val="Normale1"/>
          <w:rFonts w:ascii="DecimaWE Regular" w:eastAsia="DecimaWE Regular" w:hAnsi="DecimaWE Regular" w:cs="DecimaWE Regular"/>
          <w:sz w:val="18"/>
          <w:lang w:val="sl-SI"/>
        </w:rPr>
        <w:softHyphen/>
        <w:t>kona 2/2001.</w:t>
      </w:r>
    </w:p>
    <w:p w14:paraId="405C8C6C"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33</w:t>
      </w:r>
      <w:r w:rsidRPr="009B5751">
        <w:rPr>
          <w:rStyle w:val="Normale1"/>
          <w:rFonts w:ascii="DecimaWE Regular" w:eastAsia="DecimaWE Regular" w:hAnsi="DecimaWE Regular" w:cs="DecimaWE Regular"/>
          <w:spacing w:val="-18"/>
          <w:sz w:val="18"/>
          <w:lang w:val="sl-SI"/>
        </w:rPr>
        <w:t xml:space="preserve"> </w:t>
      </w:r>
      <w:r w:rsidRPr="009B5751">
        <w:rPr>
          <w:rStyle w:val="Normale1"/>
          <w:rFonts w:ascii="DecimaWE Regular" w:eastAsia="DecimaWE Regular" w:hAnsi="DecimaWE Regular" w:cs="DecimaWE Regular"/>
          <w:sz w:val="18"/>
          <w:lang w:val="sl-SI"/>
        </w:rPr>
        <w:t>Ta člen je bil razveljavljen s črko m) prvega odstavka 5. člena Ustavnega za</w:t>
      </w:r>
      <w:r w:rsidRPr="009B5751">
        <w:rPr>
          <w:rStyle w:val="Normale1"/>
          <w:rFonts w:ascii="DecimaWE Regular" w:eastAsia="DecimaWE Regular" w:hAnsi="DecimaWE Regular" w:cs="DecimaWE Regular"/>
          <w:sz w:val="18"/>
          <w:lang w:val="sl-SI"/>
        </w:rPr>
        <w:softHyphen/>
        <w:t>kona 2/2001.</w:t>
      </w:r>
    </w:p>
    <w:p w14:paraId="3983D830"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34</w:t>
      </w:r>
      <w:r w:rsidRPr="009B5751">
        <w:rPr>
          <w:rStyle w:val="Normale1"/>
          <w:rFonts w:ascii="DecimaWE Regular" w:eastAsia="DecimaWE Regular" w:hAnsi="DecimaWE Regular" w:cs="DecimaWE Regular"/>
          <w:spacing w:val="-18"/>
          <w:sz w:val="18"/>
          <w:lang w:val="sl-SI"/>
        </w:rPr>
        <w:t xml:space="preserve"> </w:t>
      </w:r>
      <w:r w:rsidRPr="009B5751">
        <w:rPr>
          <w:rStyle w:val="Normale1"/>
          <w:rFonts w:ascii="DecimaWE Regular" w:eastAsia="DecimaWE Regular" w:hAnsi="DecimaWE Regular" w:cs="DecimaWE Regular"/>
          <w:sz w:val="18"/>
          <w:lang w:val="sl-SI"/>
        </w:rPr>
        <w:t>Ta člen je bil razveljavljen s črko m) prvega odstavka 5. člena Ustavnega za</w:t>
      </w:r>
      <w:r w:rsidRPr="009B5751">
        <w:rPr>
          <w:rStyle w:val="Normale1"/>
          <w:rFonts w:ascii="DecimaWE Regular" w:eastAsia="DecimaWE Regular" w:hAnsi="DecimaWE Regular" w:cs="DecimaWE Regular"/>
          <w:sz w:val="18"/>
          <w:lang w:val="sl-SI"/>
        </w:rPr>
        <w:softHyphen/>
        <w:t>kona 2/2001.</w:t>
      </w:r>
    </w:p>
    <w:p w14:paraId="5A9AC00F" w14:textId="77777777" w:rsidR="009B5751" w:rsidRDefault="003F670A" w:rsidP="00F614A3">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35</w:t>
      </w:r>
      <w:r w:rsidRPr="009B5751">
        <w:rPr>
          <w:rStyle w:val="Normale1"/>
          <w:rFonts w:ascii="DecimaWE Regular" w:eastAsia="DecimaWE Regular" w:hAnsi="DecimaWE Regular" w:cs="DecimaWE Regular"/>
          <w:sz w:val="18"/>
          <w:lang w:val="sl-SI"/>
        </w:rPr>
        <w:t xml:space="preserve"> Ta člen je bil razveljavljen s črko m) prvega odstavka 5. člena Ustavnega za</w:t>
      </w:r>
      <w:r w:rsidRPr="009B5751">
        <w:rPr>
          <w:rStyle w:val="Normale1"/>
          <w:rFonts w:ascii="DecimaWE Regular" w:eastAsia="DecimaWE Regular" w:hAnsi="DecimaWE Regular" w:cs="DecimaWE Regular"/>
          <w:sz w:val="18"/>
          <w:lang w:val="sl-SI"/>
        </w:rPr>
        <w:softHyphen/>
        <w:t>kona 2/2001.</w:t>
      </w:r>
    </w:p>
    <w:p w14:paraId="7C1AAA18" w14:textId="24CC7805" w:rsidR="00751EFC"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36</w:t>
      </w:r>
      <w:r w:rsidRPr="009B5751">
        <w:rPr>
          <w:rStyle w:val="Normale1"/>
          <w:rFonts w:ascii="DecimaWE Regular" w:eastAsia="DecimaWE Regular" w:hAnsi="DecimaWE Regular" w:cs="DecimaWE Regular"/>
          <w:sz w:val="18"/>
          <w:lang w:val="sl-SI"/>
        </w:rPr>
        <w:t xml:space="preserve"> Besede »predsednik deželnega odbora« so bile na podlagi črke a) prvega odstavka 5. člena Ustavnega zakona 2/2001 nadomeščene z besedama »predsednik dežele«</w:t>
      </w:r>
      <w:r w:rsidR="009B5751">
        <w:rPr>
          <w:rStyle w:val="Normale1"/>
          <w:rFonts w:ascii="DecimaWE Regular" w:eastAsia="DecimaWE Regular" w:hAnsi="DecimaWE Regular" w:cs="DecimaWE Regular"/>
          <w:sz w:val="18"/>
          <w:lang w:val="sl-SI"/>
        </w:rPr>
        <w:t>.</w:t>
      </w:r>
    </w:p>
    <w:p w14:paraId="25FC44BF"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37</w:t>
      </w:r>
      <w:r w:rsidRPr="009B5751">
        <w:rPr>
          <w:rStyle w:val="Normale1"/>
          <w:rFonts w:ascii="DecimaWE Regular" w:eastAsia="DecimaWE Regular" w:hAnsi="DecimaWE Regular" w:cs="DecimaWE Regular"/>
          <w:sz w:val="18"/>
          <w:lang w:val="sl-SI"/>
        </w:rPr>
        <w:t xml:space="preserve"> Besede »predsednik deželnega odbora« so bile na podlagi črke a) prvega odstavka 5. člena Ustavnega zakona 2/2001 nadomeščene z besedama »predsednik dežele«.</w:t>
      </w:r>
    </w:p>
    <w:p w14:paraId="59E607C3" w14:textId="77777777" w:rsidR="00751EFC" w:rsidRPr="009B5751" w:rsidRDefault="003F670A" w:rsidP="009B5751">
      <w:pPr>
        <w:tabs>
          <w:tab w:val="left" w:pos="851"/>
          <w:tab w:val="left" w:pos="1418"/>
        </w:tabs>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38</w:t>
      </w:r>
      <w:r w:rsidRPr="009B5751">
        <w:rPr>
          <w:rStyle w:val="Normale1"/>
          <w:rFonts w:ascii="DecimaWE Regular" w:eastAsia="DecimaWE Regular" w:hAnsi="DecimaWE Regular" w:cs="DecimaWE Regular"/>
          <w:sz w:val="18"/>
          <w:lang w:val="sl-SI"/>
        </w:rPr>
        <w:t xml:space="preserve"> Besede »predsednik deželnega odbora« so bile na podlagi črke a) prvega odstavka 5. člena Ustavnega zakona 2/2001 nadomeščene z besedama »predsednik dežele«.</w:t>
      </w:r>
    </w:p>
    <w:p w14:paraId="68C49C67"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39</w:t>
      </w:r>
      <w:r w:rsidRPr="009B5751">
        <w:rPr>
          <w:rStyle w:val="Normale1"/>
          <w:rFonts w:ascii="DecimaWE Regular" w:eastAsia="DecimaWE Regular" w:hAnsi="DecimaWE Regular" w:cs="DecimaWE Regular"/>
          <w:sz w:val="18"/>
          <w:lang w:val="sl-SI"/>
        </w:rPr>
        <w:t xml:space="preserve"> Besede »predsednik deželnega odbora« so bile na podlagi črke a) prvega odstavka 5. člena Ustavnega zakona 2/2001 nadomeščene z besedama »predsednik dežele«.</w:t>
      </w:r>
    </w:p>
    <w:p w14:paraId="59B11014"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40</w:t>
      </w:r>
      <w:r w:rsidRPr="009B5751">
        <w:rPr>
          <w:rStyle w:val="Normale1"/>
          <w:rFonts w:ascii="DecimaWE Regular" w:eastAsia="DecimaWE Regular" w:hAnsi="DecimaWE Regular" w:cs="DecimaWE Regular"/>
          <w:spacing w:val="-18"/>
          <w:sz w:val="18"/>
          <w:lang w:val="sl-SI"/>
        </w:rPr>
        <w:t xml:space="preserve"> </w:t>
      </w:r>
      <w:r w:rsidRPr="009B5751">
        <w:rPr>
          <w:rStyle w:val="Normale1"/>
          <w:rFonts w:ascii="DecimaWE Regular" w:eastAsia="DecimaWE Regular" w:hAnsi="DecimaWE Regular" w:cs="DecimaWE Regular"/>
          <w:sz w:val="18"/>
          <w:lang w:val="sl-SI"/>
        </w:rPr>
        <w:t>Ta člen je bil razveljavljen s črko m) prvega odstavka 5. člena Ustavnega zakona 2/2001.</w:t>
      </w:r>
    </w:p>
    <w:p w14:paraId="78C2C859"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41</w:t>
      </w:r>
      <w:r w:rsidRPr="009B5751">
        <w:rPr>
          <w:rStyle w:val="Normale1"/>
          <w:rFonts w:ascii="DecimaWE Regular" w:eastAsia="DecimaWE Regular" w:hAnsi="DecimaWE Regular" w:cs="DecimaWE Regular"/>
          <w:sz w:val="18"/>
          <w:lang w:val="sl-SI"/>
        </w:rPr>
        <w:t xml:space="preserve"> Besede »predsednik deželnega odbora« so bile na podlagi črke a) prvega odstavka 5. člena Ustavnega zakona 2/2001 nadomeščene z besedama »predsednik dežele«.</w:t>
      </w:r>
    </w:p>
    <w:p w14:paraId="638CEC8D"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42</w:t>
      </w:r>
      <w:r w:rsidRPr="009B5751">
        <w:rPr>
          <w:rStyle w:val="Normale1"/>
          <w:rFonts w:ascii="DecimaWE Regular" w:eastAsia="DecimaWE Regular" w:hAnsi="DecimaWE Regular" w:cs="DecimaWE Regular"/>
          <w:sz w:val="18"/>
          <w:lang w:val="sl-SI"/>
        </w:rPr>
        <w:t xml:space="preserve"> Besede »predsednik deželnega odbora« so bile na podlagi črke a) prvega odstavka 5. člena Ustavnega zakona 2/2001 nadomeščene z besedama »predsednik dežele«.</w:t>
      </w:r>
    </w:p>
    <w:p w14:paraId="305BBE8E"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43</w:t>
      </w:r>
      <w:r w:rsidRPr="009B5751">
        <w:rPr>
          <w:rStyle w:val="Normale1"/>
          <w:rFonts w:ascii="DecimaWE Regular" w:eastAsia="DecimaWE Regular" w:hAnsi="DecimaWE Regular" w:cs="DecimaWE Regular"/>
          <w:sz w:val="18"/>
          <w:lang w:val="sl-SI"/>
        </w:rPr>
        <w:t xml:space="preserve"> Besede »predsednik deželnega odbora« so bile na podlagi črke a) prvega odstavka 5. člena Ustavnega zakona 2/2001 nadomeščene z besedama »predsednik dežele«.</w:t>
      </w:r>
    </w:p>
    <w:p w14:paraId="4AAA258D"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lastRenderedPageBreak/>
        <w:t>44</w:t>
      </w:r>
      <w:r w:rsidRPr="009B5751">
        <w:rPr>
          <w:rStyle w:val="Normale1"/>
          <w:rFonts w:ascii="DecimaWE Regular" w:eastAsia="DecimaWE Regular" w:hAnsi="DecimaWE Regular" w:cs="DecimaWE Regular"/>
          <w:spacing w:val="-35"/>
          <w:sz w:val="18"/>
          <w:lang w:val="sl-SI"/>
        </w:rPr>
        <w:t xml:space="preserve"> </w:t>
      </w:r>
      <w:r w:rsidRPr="009B5751">
        <w:rPr>
          <w:rStyle w:val="Normale1"/>
          <w:rFonts w:ascii="DecimaWE Regular" w:eastAsia="DecimaWE Regular" w:hAnsi="DecimaWE Regular" w:cs="DecimaWE Regular"/>
          <w:sz w:val="18"/>
          <w:lang w:val="sl-SI"/>
        </w:rPr>
        <w:t>Ta člen je bil razveljavljen s črko m) prvega odstavka 5. člena Ustavnega zakona 2/2001.</w:t>
      </w:r>
    </w:p>
    <w:p w14:paraId="7C6F7580"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45</w:t>
      </w:r>
      <w:r w:rsidRPr="009B5751">
        <w:rPr>
          <w:rStyle w:val="Normale1"/>
          <w:rFonts w:ascii="Calibri" w:eastAsia="Calibri" w:hAnsi="Calibri" w:cs="Calibri"/>
          <w:sz w:val="18"/>
          <w:lang w:val="sl-SI"/>
        </w:rPr>
        <w:t xml:space="preserve"> </w:t>
      </w:r>
      <w:r w:rsidRPr="009B5751">
        <w:rPr>
          <w:rStyle w:val="Normale1"/>
          <w:rFonts w:ascii="DecimaWE Regular" w:eastAsia="DecimaWE Regular" w:hAnsi="DecimaWE Regular" w:cs="DecimaWE Regular"/>
          <w:sz w:val="18"/>
          <w:lang w:val="sl-SI"/>
        </w:rPr>
        <w:t xml:space="preserve">Ta člen je bil nadomeščen s 1. januarjem 2018 na podlagi črke a) 817. odstavka 1. člena Zakona št. 205 z dne 27. 12. 2017, potrjenega v skladu s petim odstavkom 63. člena Posebnega statuta dežele Furlanije - Julijske krajine. </w:t>
      </w:r>
    </w:p>
    <w:p w14:paraId="5AFBA330"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V nadaljevanju so navedene prehodne določbe iz 818., 819. in 820. odstavka 1. člena Zakona 205/2017:</w:t>
      </w:r>
    </w:p>
    <w:p w14:paraId="02B053AA"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»818. Z izvedbenimi predpisi iz 65. člena Posebnega statuta dežele Furlanije - Julijske krajine, predvidenega z Ustavnim zakonom št. 1 z dne 31. 1. 1963, se skladno z 49. členom statuta, ki ga je nadomestil 817. odstavek tega člena, določijo merila za opredelitev prihodka od državnih dajatev na deželnem ozemlju in način njegove dodelitve deželi.</w:t>
      </w:r>
    </w:p>
    <w:p w14:paraId="41865176"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819. Določbe 49. člena Posebnega statuta dežele Furlanije - Julijske krajine, predvidenega z Ustavnim zakonom št. 1 z dne 31. 1. 1963, ki so bile zajete v besedilu pred spremembami iz 817. odstavka tega člena, se uporabijo pri porazdelitvi davkov, ki so jih davkoplačevalci plačali do 31. decembra 2017, in pri določitvi višine poravnave, ki se nanaša na enoletna obdobja do konca leta 2017. Začasno se te določbe uporabijo tudi pri porazdelitvi davkov, ki so jih davkoplačevalci plačali po 1. januarju 2018, do uveljavitve izvedbenih predpisov statuta iz 818. odstavka in pripadajočih izvedbenih aktov. Po tem datumu se delež državnih dajatev, ki pripadajo deželi, odmeri na podlagi določb 49. člena statuta skladno s spremembami iz 817. odstavka in se izvedejo ustrezne poravnave.</w:t>
      </w:r>
    </w:p>
    <w:p w14:paraId="58EFF841"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820. Dežela Furlanija - Julijska krajina bo knjižila prihodke iz druge in tretje alineje 819. odstavka po uveljavitvi izvedbenih aktov 49. člena Posebnega statuta dežele Furlanije - Julijske krajine iz Ustavnega zakona št. 1 z dne 31. 1. 1963, ki ga je nadomestil 817. odstavek tega člena, in vsekakor najpozneje do konca proračunskega leta 2018.«</w:t>
      </w:r>
      <w:r w:rsidRPr="009B5751">
        <w:rPr>
          <w:rStyle w:val="Normale1"/>
          <w:rFonts w:ascii="Calibri" w:eastAsia="Calibri" w:hAnsi="Calibri" w:cs="Calibri"/>
          <w:sz w:val="18"/>
          <w:lang w:val="sl-SI"/>
        </w:rPr>
        <w:t>.</w:t>
      </w:r>
    </w:p>
    <w:p w14:paraId="0913C509"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V nadaljevanju je navedeno tudi besedilo 49. člena Posebnega statuta dežele Furlanije - Julijske krajine pred spremembami, ki jih je uvedel Zakon 205/2017:</w:t>
      </w:r>
    </w:p>
    <w:p w14:paraId="567AA191"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»49. člen</w:t>
      </w:r>
    </w:p>
    <w:p w14:paraId="39951377"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Deželi pripadajo naslednji stalni deleži od državnih davčnih prihodkov, ki se poberejo na deželnem ozemlju:</w:t>
      </w:r>
    </w:p>
    <w:p w14:paraId="27188344" w14:textId="77777777" w:rsidR="00751EFC" w:rsidRPr="009B5751" w:rsidRDefault="003F670A" w:rsidP="009B5751">
      <w:pPr>
        <w:tabs>
          <w:tab w:val="left" w:pos="284"/>
        </w:tabs>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1) šest desetin davka od dohodkov fizičnih oseb;</w:t>
      </w:r>
    </w:p>
    <w:p w14:paraId="727082AB" w14:textId="77777777" w:rsidR="00751EFC" w:rsidRPr="009B5751" w:rsidRDefault="003F670A" w:rsidP="009B5751">
      <w:pPr>
        <w:tabs>
          <w:tab w:val="left" w:pos="284"/>
        </w:tabs>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2) štiri desetine in pol davka od dohodkov pravnih oseb;</w:t>
      </w:r>
    </w:p>
    <w:p w14:paraId="6151D873" w14:textId="77777777" w:rsidR="00751EFC" w:rsidRPr="009B5751" w:rsidRDefault="003F670A" w:rsidP="009B5751">
      <w:pPr>
        <w:tabs>
          <w:tab w:val="left" w:pos="284"/>
        </w:tabs>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3) šest desetin prihodka od davčnih odtegljajev iz 23., 24., 25. in 29. člena Uredbe predsednika republike št. 600 z dne 29. 9. 1973 ter iz člena 25 </w:t>
      </w:r>
      <w:r w:rsidRPr="009B5751">
        <w:rPr>
          <w:rStyle w:val="Normale1"/>
          <w:rFonts w:ascii="DecimaWE Regular" w:eastAsia="DecimaWE Regular" w:hAnsi="DecimaWE Regular" w:cs="DecimaWE Regular"/>
          <w:i/>
          <w:sz w:val="18"/>
          <w:lang w:val="sl-SI"/>
        </w:rPr>
        <w:t>bis</w:t>
      </w:r>
      <w:r w:rsidRPr="009B5751">
        <w:rPr>
          <w:rStyle w:val="Normale1"/>
          <w:rFonts w:ascii="DecimaWE Regular" w:eastAsia="DecimaWE Regular" w:hAnsi="DecimaWE Regular" w:cs="DecimaWE Regular"/>
          <w:sz w:val="18"/>
          <w:lang w:val="sl-SI"/>
        </w:rPr>
        <w:t>, ki je bil isti Uredbi predsednika republike dodan s prvim odstavkom 2. člena Uredbe z zakonsko močjo št. 953 z dne 30. 12. 1982, spremenjene z Zakonom o potrditvi št. 53 z dne 28. 2. 1983;</w:t>
      </w:r>
    </w:p>
    <w:p w14:paraId="1BE99736" w14:textId="77777777" w:rsidR="00751EFC" w:rsidRPr="009B5751" w:rsidRDefault="003F670A" w:rsidP="009B5751">
      <w:pPr>
        <w:tabs>
          <w:tab w:val="left" w:pos="284"/>
        </w:tabs>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4) 9,1 desetine prihodka od davka na dodano vrednost (DDV), z izjemo uvoznega davka, ustvarjenega na deželnem ozemlju po odbitku povračil v skladu s členom 38 </w:t>
      </w:r>
      <w:r w:rsidRPr="009B5751">
        <w:rPr>
          <w:rStyle w:val="Normale1"/>
          <w:rFonts w:ascii="DecimaWE Regular" w:eastAsia="DecimaWE Regular" w:hAnsi="DecimaWE Regular" w:cs="DecimaWE Regular"/>
          <w:i/>
          <w:sz w:val="18"/>
          <w:lang w:val="sl-SI"/>
        </w:rPr>
        <w:t>bis</w:t>
      </w:r>
      <w:r w:rsidRPr="009B5751">
        <w:rPr>
          <w:rStyle w:val="Normale1"/>
          <w:rFonts w:ascii="DecimaWE Regular" w:eastAsia="DecimaWE Regular" w:hAnsi="DecimaWE Regular" w:cs="DecimaWE Regular"/>
          <w:sz w:val="18"/>
          <w:lang w:val="sl-SI"/>
        </w:rPr>
        <w:t xml:space="preserve"> Uredbe predsednika republike št. 633 z dne 26. 10. 1972 z nadaljnjimi spremembami;</w:t>
      </w:r>
    </w:p>
    <w:p w14:paraId="6B5AA784" w14:textId="77777777" w:rsidR="00751EFC" w:rsidRPr="009B5751" w:rsidRDefault="003F670A" w:rsidP="009B5751">
      <w:pPr>
        <w:tabs>
          <w:tab w:val="left" w:pos="284"/>
        </w:tabs>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5) devet desetin prihodka od državnega davka na električno energijo, porabljeno v deželi;</w:t>
      </w:r>
    </w:p>
    <w:p w14:paraId="0FD955F0" w14:textId="77777777" w:rsidR="00751EFC" w:rsidRPr="009B5751" w:rsidRDefault="003F670A" w:rsidP="009B5751">
      <w:pPr>
        <w:tabs>
          <w:tab w:val="left" w:pos="284"/>
        </w:tabs>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6) devet desetin prihodka od koncesnin za izkoriščanje hidroelektrične energije;</w:t>
      </w:r>
    </w:p>
    <w:p w14:paraId="1FC289B8" w14:textId="77777777" w:rsidR="00751EFC" w:rsidRPr="009B5751" w:rsidRDefault="003F670A" w:rsidP="009B5751">
      <w:pPr>
        <w:tabs>
          <w:tab w:val="left" w:pos="284"/>
        </w:tabs>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7) 9,19 desetine prihodka od davčne stopnje državne trošarine na monopolne tobačne izdelke, ki se porabijo v deželi;</w:t>
      </w:r>
    </w:p>
    <w:p w14:paraId="052A0DCC" w14:textId="77777777" w:rsidR="00751EFC" w:rsidRPr="009B5751" w:rsidRDefault="003F670A" w:rsidP="009B5751">
      <w:pPr>
        <w:tabs>
          <w:tab w:val="left" w:pos="841"/>
        </w:tabs>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7 </w:t>
      </w:r>
      <w:r w:rsidRPr="009B5751">
        <w:rPr>
          <w:rStyle w:val="Normale1"/>
          <w:rFonts w:ascii="DecimaWE Regular" w:eastAsia="DecimaWE Regular" w:hAnsi="DecimaWE Regular" w:cs="DecimaWE Regular"/>
          <w:i/>
          <w:sz w:val="18"/>
          <w:lang w:val="sl-SI"/>
        </w:rPr>
        <w:t>bis</w:t>
      </w:r>
      <w:r w:rsidRPr="009B5751">
        <w:rPr>
          <w:rStyle w:val="Normale1"/>
          <w:rFonts w:ascii="DecimaWE Regular" w:eastAsia="DecimaWE Regular" w:hAnsi="DecimaWE Regular" w:cs="DecimaWE Regular"/>
          <w:sz w:val="18"/>
          <w:lang w:val="sl-SI"/>
        </w:rPr>
        <w:t>) 29,75 odstotka prihodka od trošarine za bencin in 30,34 odstotka prihodka od trošarine za dizelsko gorivo, ki se prodata v deželi za pogon vozil;</w:t>
      </w:r>
    </w:p>
    <w:p w14:paraId="395FF632" w14:textId="77777777" w:rsidR="00751EFC" w:rsidRPr="009B5751" w:rsidRDefault="003F670A" w:rsidP="00B12467">
      <w:pPr>
        <w:spacing w:after="120"/>
        <w:ind w:firstLine="284"/>
        <w:jc w:val="both"/>
        <w:rPr>
          <w:rStyle w:val="Normale1"/>
          <w:rFonts w:ascii="Calibri" w:eastAsia="Calibri" w:hAnsi="Calibri" w:cs="Calibri"/>
          <w:sz w:val="18"/>
          <w:lang w:val="sl-SI"/>
        </w:rPr>
      </w:pPr>
      <w:r w:rsidRPr="009B5751">
        <w:rPr>
          <w:rStyle w:val="Normale1"/>
          <w:rFonts w:ascii="DecimaWE Regular" w:eastAsia="DecimaWE Regular" w:hAnsi="DecimaWE Regular" w:cs="DecimaWE Regular"/>
          <w:sz w:val="18"/>
          <w:lang w:val="sl-SI"/>
        </w:rPr>
        <w:t>V deleže prihodkov od državnih davkov, ki jih skladno s tem členom država odstopi deželi, niso všteti deleži, ki jih država odstopi drugim osebam javnega sektorja in lokalnim upravam.«</w:t>
      </w:r>
      <w:r w:rsidRPr="009B5751">
        <w:rPr>
          <w:rStyle w:val="Normale1"/>
          <w:rFonts w:ascii="Calibri" w:eastAsia="Calibri" w:hAnsi="Calibri" w:cs="Calibri"/>
          <w:sz w:val="18"/>
          <w:lang w:val="sl-SI"/>
        </w:rPr>
        <w:t>.</w:t>
      </w:r>
    </w:p>
    <w:p w14:paraId="3174A0A6" w14:textId="77777777" w:rsidR="00751EFC" w:rsidRPr="009B5751" w:rsidRDefault="003F670A" w:rsidP="00B12467">
      <w:pPr>
        <w:spacing w:after="120"/>
        <w:ind w:firstLine="284"/>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46</w:t>
      </w:r>
      <w:r w:rsidRPr="009B5751">
        <w:rPr>
          <w:rStyle w:val="Normale1"/>
          <w:rFonts w:ascii="DecimaWE Regular" w:eastAsia="DecimaWE Regular" w:hAnsi="DecimaWE Regular" w:cs="DecimaWE Regular"/>
          <w:sz w:val="18"/>
          <w:lang w:val="sl-SI"/>
        </w:rPr>
        <w:t xml:space="preserve"> Besede »pokrajin in občin« so bile na podlagi prvega odstavka 7. člena Ustavnega zakona 1/2016 nadomeščene z besedami »občin, tudi metropolitanskih mest«.</w:t>
      </w:r>
    </w:p>
    <w:p w14:paraId="6243DAE4" w14:textId="77777777" w:rsidR="00751EFC" w:rsidRPr="009B5751" w:rsidRDefault="003F670A" w:rsidP="00B12467">
      <w:pPr>
        <w:spacing w:after="120"/>
        <w:ind w:firstLine="284"/>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47</w:t>
      </w:r>
      <w:r w:rsidRPr="009B5751">
        <w:rPr>
          <w:rStyle w:val="Normale1"/>
          <w:rFonts w:ascii="DecimaWE Regular" w:eastAsia="DecimaWE Regular" w:hAnsi="DecimaWE Regular" w:cs="DecimaWE Regular"/>
          <w:sz w:val="18"/>
          <w:lang w:val="sl-SI"/>
        </w:rPr>
        <w:t xml:space="preserve"> Drugi, tretji in četrti odstavek so bili dodani s črko a) 157. odstavka 1. člena Zakona št. 220 z dne 13. 12. 2010, skladno z določbami petega odstavka 63. člena statuta.</w:t>
      </w:r>
    </w:p>
    <w:p w14:paraId="60314DD1"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48</w:t>
      </w:r>
      <w:r w:rsidRPr="009B5751">
        <w:rPr>
          <w:rStyle w:val="Normale1"/>
          <w:rFonts w:ascii="Calibri" w:eastAsia="Calibri" w:hAnsi="Calibri" w:cs="Calibri"/>
          <w:sz w:val="18"/>
          <w:lang w:val="sl-SI"/>
        </w:rPr>
        <w:t xml:space="preserve"> </w:t>
      </w:r>
      <w:r w:rsidRPr="009B5751">
        <w:rPr>
          <w:rStyle w:val="Normale1"/>
          <w:rFonts w:ascii="DecimaWE Regular" w:eastAsia="DecimaWE Regular" w:hAnsi="DecimaWE Regular" w:cs="DecimaWE Regular"/>
          <w:sz w:val="18"/>
          <w:lang w:val="sl-SI"/>
        </w:rPr>
        <w:t>Beseda »dodatkov« je bila dodana z odstavkom 875 </w:t>
      </w:r>
      <w:r w:rsidRPr="009B5751">
        <w:rPr>
          <w:rStyle w:val="Normale1"/>
          <w:rFonts w:ascii="DecimaWE Regular" w:eastAsia="DecimaWE Regular" w:hAnsi="DecimaWE Regular" w:cs="DecimaWE Regular"/>
          <w:i/>
          <w:sz w:val="18"/>
          <w:lang w:val="sl-SI"/>
        </w:rPr>
        <w:t>quinquies</w:t>
      </w:r>
      <w:r w:rsidRPr="009B5751">
        <w:rPr>
          <w:rStyle w:val="Normale1"/>
          <w:rFonts w:ascii="DecimaWE Regular" w:eastAsia="DecimaWE Regular" w:hAnsi="DecimaWE Regular" w:cs="DecimaWE Regular"/>
          <w:sz w:val="18"/>
          <w:lang w:val="sl-SI"/>
        </w:rPr>
        <w:t xml:space="preserve"> 1. člena Zakona št. 145 z dne 30. 12. 2018, ki je bil vključen s prvim odstavkom člena 33 </w:t>
      </w:r>
      <w:r w:rsidRPr="009B5751">
        <w:rPr>
          <w:rStyle w:val="Normale1"/>
          <w:rFonts w:ascii="DecimaWE Regular" w:eastAsia="DecimaWE Regular" w:hAnsi="DecimaWE Regular" w:cs="DecimaWE Regular"/>
          <w:i/>
          <w:sz w:val="18"/>
          <w:lang w:val="sl-SI"/>
        </w:rPr>
        <w:t>ter</w:t>
      </w:r>
      <w:r w:rsidRPr="009B5751">
        <w:rPr>
          <w:rStyle w:val="Normale1"/>
          <w:rFonts w:ascii="DecimaWE Regular" w:eastAsia="DecimaWE Regular" w:hAnsi="DecimaWE Regular" w:cs="DecimaWE Regular"/>
          <w:sz w:val="18"/>
          <w:lang w:val="sl-SI"/>
        </w:rPr>
        <w:t xml:space="preserve"> Uredbe z zakonsko močjo št. 34 z dne 30. 4. 2019, potrjene in spremenjene z Zakonom št. 58 z dne 28. 6. 2019.</w:t>
      </w:r>
    </w:p>
    <w:p w14:paraId="5E8347D4"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49</w:t>
      </w:r>
      <w:r w:rsidRPr="009B5751">
        <w:rPr>
          <w:rStyle w:val="Normale1"/>
          <w:rFonts w:ascii="DecimaWE Regular" w:eastAsia="DecimaWE Regular" w:hAnsi="DecimaWE Regular" w:cs="DecimaWE Regular"/>
          <w:sz w:val="18"/>
          <w:lang w:val="sl-SI"/>
        </w:rPr>
        <w:t xml:space="preserve"> Črka b) je bila nadomeščena s črkama b) in b </w:t>
      </w:r>
      <w:r w:rsidRPr="009B5751">
        <w:rPr>
          <w:rStyle w:val="Normale1"/>
          <w:rFonts w:ascii="DecimaWE Regular" w:eastAsia="DecimaWE Regular" w:hAnsi="DecimaWE Regular" w:cs="DecimaWE Regular"/>
          <w:i/>
          <w:sz w:val="18"/>
          <w:lang w:val="sl-SI"/>
        </w:rPr>
        <w:t>bis</w:t>
      </w:r>
      <w:r w:rsidRPr="009B5751">
        <w:rPr>
          <w:rStyle w:val="Normale1"/>
          <w:rFonts w:ascii="DecimaWE Regular" w:eastAsia="DecimaWE Regular" w:hAnsi="DecimaWE Regular" w:cs="DecimaWE Regular"/>
          <w:sz w:val="18"/>
          <w:lang w:val="sl-SI"/>
        </w:rPr>
        <w:t>) na podlagi odstavka 875 </w:t>
      </w:r>
      <w:r w:rsidRPr="009B5751">
        <w:rPr>
          <w:rStyle w:val="Normale1"/>
          <w:rFonts w:ascii="DecimaWE Regular" w:eastAsia="DecimaWE Regular" w:hAnsi="DecimaWE Regular" w:cs="DecimaWE Regular"/>
          <w:i/>
          <w:sz w:val="18"/>
          <w:lang w:val="sl-SI"/>
        </w:rPr>
        <w:t>sexsies</w:t>
      </w:r>
      <w:r w:rsidRPr="009B5751">
        <w:rPr>
          <w:rStyle w:val="Normale1"/>
          <w:rFonts w:ascii="DecimaWE Regular" w:eastAsia="DecimaWE Regular" w:hAnsi="DecimaWE Regular" w:cs="DecimaWE Regular"/>
          <w:sz w:val="18"/>
          <w:lang w:val="sl-SI"/>
        </w:rPr>
        <w:t xml:space="preserve"> 1. člena Zakona št. 145 z dne 30. 12. 2018, ki je bil vključen s prvim odstavkom člena 33 </w:t>
      </w:r>
      <w:r w:rsidRPr="009B5751">
        <w:rPr>
          <w:rStyle w:val="Normale1"/>
          <w:rFonts w:ascii="DecimaWE Regular" w:eastAsia="DecimaWE Regular" w:hAnsi="DecimaWE Regular" w:cs="DecimaWE Regular"/>
          <w:i/>
          <w:sz w:val="18"/>
          <w:lang w:val="sl-SI"/>
        </w:rPr>
        <w:t>ter</w:t>
      </w:r>
      <w:r w:rsidRPr="009B5751">
        <w:rPr>
          <w:rStyle w:val="Normale1"/>
          <w:rFonts w:ascii="DecimaWE Regular" w:eastAsia="DecimaWE Regular" w:hAnsi="DecimaWE Regular" w:cs="DecimaWE Regular"/>
          <w:sz w:val="18"/>
          <w:lang w:val="sl-SI"/>
        </w:rPr>
        <w:t xml:space="preserve"> Uredbe z zakonsko močjo št. 34 z dne 30. 4. 2019, potrjene in spremenjene z Zakonom št. 58 z dne 28. 6. 2019.</w:t>
      </w:r>
    </w:p>
    <w:p w14:paraId="6D678859"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50</w:t>
      </w:r>
      <w:r w:rsidRPr="009B5751">
        <w:rPr>
          <w:rStyle w:val="Normale1"/>
          <w:rFonts w:ascii="DecimaWE Regular" w:eastAsia="DecimaWE Regular" w:hAnsi="DecimaWE Regular" w:cs="DecimaWE Regular"/>
          <w:sz w:val="18"/>
          <w:lang w:val="sl-SI"/>
        </w:rPr>
        <w:t xml:space="preserve"> Ta odstavek je bil dodan s črko b) 817. odstavka 1. člena Zakona 205/2017.</w:t>
      </w:r>
    </w:p>
    <w:p w14:paraId="37E6B398"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51</w:t>
      </w:r>
      <w:r w:rsidRPr="009B5751">
        <w:rPr>
          <w:rStyle w:val="Normale1"/>
          <w:rFonts w:ascii="DecimaWE Regular" w:eastAsia="DecimaWE Regular" w:hAnsi="DecimaWE Regular" w:cs="DecimaWE Regular"/>
          <w:sz w:val="18"/>
          <w:lang w:val="sl-SI"/>
        </w:rPr>
        <w:t xml:space="preserve"> Ta odstavek je bil dodan s 555. odstavkom 1. člena Zakona 234/2021.</w:t>
      </w:r>
    </w:p>
    <w:p w14:paraId="2884B266"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52</w:t>
      </w:r>
      <w:r w:rsidRPr="009B5751">
        <w:rPr>
          <w:rStyle w:val="Normale1"/>
          <w:rFonts w:ascii="DecimaWE Regular" w:eastAsia="DecimaWE Regular" w:hAnsi="DecimaWE Regular" w:cs="DecimaWE Regular"/>
          <w:spacing w:val="-9"/>
          <w:sz w:val="18"/>
          <w:lang w:val="sl-SI"/>
        </w:rPr>
        <w:t xml:space="preserve"> </w:t>
      </w:r>
      <w:r w:rsidRPr="009B5751">
        <w:rPr>
          <w:rStyle w:val="Normale1"/>
          <w:rFonts w:ascii="DecimaWE Regular" w:eastAsia="DecimaWE Regular" w:hAnsi="DecimaWE Regular" w:cs="DecimaWE Regular"/>
          <w:sz w:val="18"/>
          <w:lang w:val="sl-SI"/>
        </w:rPr>
        <w:t>Prejšnji prvi odstavek je bil skladno z 2. členom Zakona 457/1984 nadomeščen s sedanjimi prvim, drugim in tretjim odstavkom, kot določa peti odstavek 63. člena statuta.</w:t>
      </w:r>
    </w:p>
    <w:p w14:paraId="05BCC747"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53</w:t>
      </w:r>
      <w:r w:rsidRPr="009B5751">
        <w:rPr>
          <w:rStyle w:val="Normale1"/>
          <w:rFonts w:ascii="DecimaWE Regular" w:eastAsia="DecimaWE Regular" w:hAnsi="DecimaWE Regular" w:cs="DecimaWE Regular"/>
          <w:spacing w:val="-9"/>
          <w:sz w:val="18"/>
          <w:lang w:val="sl-SI"/>
        </w:rPr>
        <w:t xml:space="preserve"> </w:t>
      </w:r>
      <w:r w:rsidRPr="009B5751">
        <w:rPr>
          <w:rStyle w:val="Normale1"/>
          <w:rFonts w:ascii="DecimaWE Regular" w:eastAsia="DecimaWE Regular" w:hAnsi="DecimaWE Regular" w:cs="DecimaWE Regular"/>
          <w:sz w:val="18"/>
          <w:lang w:val="sl-SI"/>
        </w:rPr>
        <w:t>Ta odstavek je bil spremenjen s črko b) 157. odstavka 1. člena Zakona 220/2010, skladno z določbami petega odstavka 63. člena statuta.</w:t>
      </w:r>
    </w:p>
    <w:p w14:paraId="3635A890"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54</w:t>
      </w:r>
      <w:r w:rsidRPr="009B5751">
        <w:rPr>
          <w:rStyle w:val="Normale1"/>
          <w:rFonts w:ascii="DecimaWE Regular" w:eastAsia="DecimaWE Regular" w:hAnsi="DecimaWE Regular" w:cs="DecimaWE Regular"/>
          <w:spacing w:val="-9"/>
          <w:sz w:val="18"/>
          <w:lang w:val="sl-SI"/>
        </w:rPr>
        <w:t xml:space="preserve"> </w:t>
      </w:r>
      <w:r w:rsidRPr="009B5751">
        <w:rPr>
          <w:rStyle w:val="Normale1"/>
          <w:rFonts w:ascii="DecimaWE Regular" w:eastAsia="DecimaWE Regular" w:hAnsi="DecimaWE Regular" w:cs="DecimaWE Regular"/>
          <w:sz w:val="18"/>
          <w:lang w:val="sl-SI"/>
        </w:rPr>
        <w:t>Besede »pokrajinam in občinam« so bile na podlagi prvega odstavka 8. člena Ustavnega zakona 1/2016 nadomeščene z besedami »občinam, tudi metropolitanskim mestom«.</w:t>
      </w:r>
    </w:p>
    <w:p w14:paraId="439077E0"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55</w:t>
      </w:r>
      <w:r w:rsidRPr="009B5751">
        <w:rPr>
          <w:rStyle w:val="Normale1"/>
          <w:rFonts w:ascii="Calibri" w:eastAsia="Calibri" w:hAnsi="Calibri" w:cs="Calibri"/>
          <w:sz w:val="18"/>
          <w:lang w:val="sl-SI"/>
        </w:rPr>
        <w:t xml:space="preserve"> </w:t>
      </w:r>
      <w:r w:rsidRPr="009B5751">
        <w:rPr>
          <w:rStyle w:val="Normale1"/>
          <w:rFonts w:ascii="DecimaWE Regular" w:eastAsia="DecimaWE Regular" w:hAnsi="DecimaWE Regular" w:cs="DecimaWE Regular"/>
          <w:sz w:val="18"/>
          <w:lang w:val="sl-SI"/>
        </w:rPr>
        <w:t>Glej tudi 12. člen (Prehodne določbe) Ustavnega zakona 1/2016, ki določa:</w:t>
      </w:r>
    </w:p>
    <w:p w14:paraId="1853A4DE"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lastRenderedPageBreak/>
        <w:t>»12. člen</w:t>
      </w:r>
    </w:p>
    <w:p w14:paraId="5BE89FFB" w14:textId="77777777" w:rsidR="00751EFC" w:rsidRPr="009B5751" w:rsidRDefault="003F670A" w:rsidP="009B5751">
      <w:pPr>
        <w:tabs>
          <w:tab w:val="left" w:pos="284"/>
        </w:tabs>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1. Pokrajine, ki sestavljajo deželo Furlanijo - Julijsko krajino na dan začetka veljavnosti tega ustavnega zakona, se ukinejo z dnem, ki ga določi deželni zakon, in vsekakor ne pred naravnim iztekom mandata posameznih izvoljenih organov.</w:t>
      </w:r>
    </w:p>
    <w:p w14:paraId="064E3708" w14:textId="77777777" w:rsidR="00751EFC" w:rsidRPr="009B5751" w:rsidRDefault="003F670A" w:rsidP="009B5751">
      <w:pPr>
        <w:tabs>
          <w:tab w:val="left" w:pos="311"/>
        </w:tabs>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2. Deželni zakon iz prvega odstavka ureja prenos nalog pokrajin na občine, tudi na metropolitanska mesta, ali na deželo, vključno s pripadajočimi človeškimi, finančnimi in materialnimi viri, ter pravno nasledstvo.</w:t>
      </w:r>
    </w:p>
    <w:p w14:paraId="01A1CF07"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3. Delovanje pokrajine ureja veljavna zakonodaja do datuma ukinitve, določenega v skladu s prvim odstavkom.«.</w:t>
      </w:r>
    </w:p>
    <w:p w14:paraId="378FFDF6"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56</w:t>
      </w:r>
      <w:r w:rsidRPr="009B5751">
        <w:rPr>
          <w:rStyle w:val="Normale1"/>
          <w:rFonts w:ascii="Calibri" w:eastAsia="Calibri" w:hAnsi="Calibri" w:cs="Calibri"/>
          <w:sz w:val="18"/>
          <w:lang w:val="sl-SI"/>
        </w:rPr>
        <w:t xml:space="preserve"> </w:t>
      </w:r>
      <w:r w:rsidRPr="009B5751">
        <w:rPr>
          <w:rStyle w:val="Normale1"/>
          <w:rFonts w:ascii="DecimaWE Regular" w:eastAsia="DecimaWE Regular" w:hAnsi="DecimaWE Regular" w:cs="DecimaWE Regular"/>
          <w:sz w:val="18"/>
          <w:lang w:val="sl-SI"/>
        </w:rPr>
        <w:t>Ta člen je bil nadomeščen s prvim odstavkom 9. člena Ustavnega zakona 1/2016. V nadaljevanju je navedeno prej veljavno besedilo 59. člena:</w:t>
      </w:r>
    </w:p>
    <w:p w14:paraId="2A0E859C"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»59. člen</w:t>
      </w:r>
    </w:p>
    <w:p w14:paraId="0A287C4E"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Pokrajine in občine v deželi so samoupravne skupnosti, katerih ureditev in naloge so določene z deželnimi in državnimi zakoni.</w:t>
      </w:r>
    </w:p>
    <w:p w14:paraId="4E356C84"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lang w:val="sl-SI"/>
        </w:rPr>
        <w:t>Pokrajine in občine so hkrati tudi členitve v deželni ureditvi.</w:t>
      </w:r>
    </w:p>
    <w:p w14:paraId="7290D5EC" w14:textId="77777777" w:rsidR="00751EFC" w:rsidRPr="009B5751" w:rsidRDefault="003F670A" w:rsidP="009B5751">
      <w:pPr>
        <w:spacing w:after="120"/>
        <w:ind w:firstLine="283"/>
        <w:jc w:val="both"/>
        <w:rPr>
          <w:rStyle w:val="Normale1"/>
          <w:rFonts w:ascii="Calibri" w:eastAsia="Calibri" w:hAnsi="Calibri" w:cs="Calibri"/>
          <w:sz w:val="18"/>
          <w:lang w:val="sl-SI"/>
        </w:rPr>
      </w:pPr>
      <w:r w:rsidRPr="009B5751">
        <w:rPr>
          <w:rStyle w:val="Normale1"/>
          <w:rFonts w:ascii="DecimaWE Regular" w:eastAsia="DecimaWE Regular" w:hAnsi="DecimaWE Regular" w:cs="DecimaWE Regular"/>
          <w:sz w:val="18"/>
          <w:lang w:val="sl-SI"/>
        </w:rPr>
        <w:t>V okviru pokrajinskih enot se lahko z deželnim zakonom ustanovijo dodatne členitve za decentralizirano upravljanje.«</w:t>
      </w:r>
      <w:r w:rsidRPr="009B5751">
        <w:rPr>
          <w:rStyle w:val="Normale1"/>
          <w:rFonts w:ascii="Calibri" w:eastAsia="Calibri" w:hAnsi="Calibri" w:cs="Calibri"/>
          <w:sz w:val="18"/>
          <w:lang w:val="sl-SI"/>
        </w:rPr>
        <w:t>.</w:t>
      </w:r>
    </w:p>
    <w:p w14:paraId="396BB3FF"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57</w:t>
      </w:r>
      <w:r w:rsidRPr="009B5751">
        <w:rPr>
          <w:rStyle w:val="Normale1"/>
          <w:rFonts w:ascii="DecimaWE Regular" w:eastAsia="DecimaWE Regular" w:hAnsi="DecimaWE Regular" w:cs="DecimaWE Regular"/>
          <w:sz w:val="18"/>
          <w:lang w:val="sl-SI"/>
        </w:rPr>
        <w:t xml:space="preserve"> Besede »pokrajine in občine« so bile na podlagi prvega odstavka 10. člena Ustavnega zakona 1/2016 nadomeščene z besedami »občine, tudi na metropolitanska mesta«.</w:t>
      </w:r>
    </w:p>
    <w:p w14:paraId="73E521D0"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58</w:t>
      </w:r>
      <w:r w:rsidRPr="009B5751">
        <w:rPr>
          <w:rStyle w:val="Normale1"/>
          <w:rFonts w:ascii="Calibri" w:eastAsia="Calibri" w:hAnsi="Calibri" w:cs="Calibri"/>
          <w:sz w:val="18"/>
          <w:lang w:val="sl-SI"/>
        </w:rPr>
        <w:t xml:space="preserve"> </w:t>
      </w:r>
      <w:r w:rsidRPr="009B5751">
        <w:rPr>
          <w:rStyle w:val="Normale1"/>
          <w:rFonts w:ascii="DecimaWE Regular" w:eastAsia="DecimaWE Regular" w:hAnsi="DecimaWE Regular" w:cs="DecimaWE Regular"/>
          <w:sz w:val="18"/>
          <w:lang w:val="sl-SI"/>
        </w:rPr>
        <w:t>Drugi, tretji in četrti odstavek so bili dodani s črko o) prvega odstavka 5. člena Ustavnega zakona 2/2001.</w:t>
      </w:r>
    </w:p>
    <w:p w14:paraId="6CAF3CF6" w14:textId="62C924E2"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59</w:t>
      </w:r>
      <w:r w:rsidRPr="009B5751">
        <w:rPr>
          <w:rStyle w:val="Normale1"/>
          <w:rFonts w:ascii="Calibri" w:eastAsia="Calibri" w:hAnsi="Calibri" w:cs="Calibri"/>
          <w:sz w:val="18"/>
          <w:lang w:val="sl-SI"/>
        </w:rPr>
        <w:t xml:space="preserve"> </w:t>
      </w:r>
      <w:r w:rsidRPr="009B5751">
        <w:rPr>
          <w:rStyle w:val="Normale1"/>
          <w:rFonts w:ascii="DecimaWE Regular" w:eastAsia="DecimaWE Regular" w:hAnsi="DecimaWE Regular" w:cs="DecimaWE Regular"/>
          <w:sz w:val="18"/>
          <w:lang w:val="sl-SI"/>
        </w:rPr>
        <w:t>Ta odstavek je bil spremenjen s črko a) prvega odstavka 1. člena Ustavnega zakona 1/2016. V nadaljevanju je navedeno prej veljavno besedilo tretjega odstavka</w:t>
      </w:r>
      <w:r w:rsidR="009B5751">
        <w:rPr>
          <w:rStyle w:val="Normale1"/>
          <w:rFonts w:ascii="DecimaWE Regular" w:eastAsia="DecimaWE Regular" w:hAnsi="DecimaWE Regular" w:cs="DecimaWE Regular"/>
          <w:sz w:val="18"/>
          <w:lang w:val="sl-SI"/>
        </w:rPr>
        <w:t xml:space="preserve"> </w:t>
      </w:r>
      <w:r w:rsidRPr="009B5751">
        <w:rPr>
          <w:rStyle w:val="Normale1"/>
          <w:rFonts w:ascii="DecimaWE Regular" w:eastAsia="DecimaWE Regular" w:hAnsi="DecimaWE Regular" w:cs="DecimaWE Regular"/>
          <w:sz w:val="18"/>
          <w:lang w:val="sl-SI"/>
        </w:rPr>
        <w:t>66. člena:</w:t>
      </w:r>
      <w:r w:rsidR="009B5751">
        <w:rPr>
          <w:rStyle w:val="Normale1"/>
          <w:rFonts w:ascii="DecimaWE Regular" w:eastAsia="DecimaWE Regular" w:hAnsi="DecimaWE Regular" w:cs="DecimaWE Regular"/>
          <w:sz w:val="18"/>
          <w:lang w:val="sl-SI"/>
        </w:rPr>
        <w:t xml:space="preserve"> </w:t>
      </w:r>
      <w:r w:rsidRPr="009B5751">
        <w:rPr>
          <w:rStyle w:val="Normale1"/>
          <w:rFonts w:ascii="DecimaWE Regular" w:eastAsia="DecimaWE Regular" w:hAnsi="DecimaWE Regular" w:cs="DecimaWE Regular"/>
          <w:sz w:val="18"/>
          <w:lang w:val="sl-SI"/>
        </w:rPr>
        <w:t>»3. V tem okrožju bosta dežela in pokrajina decentralizirali svoje službe.«</w:t>
      </w:r>
    </w:p>
    <w:p w14:paraId="19C2A839" w14:textId="77777777" w:rsidR="00751EFC" w:rsidRPr="009B5751" w:rsidRDefault="003F670A" w:rsidP="009B5751">
      <w:pPr>
        <w:spacing w:after="120"/>
        <w:ind w:firstLine="283"/>
        <w:jc w:val="both"/>
        <w:rPr>
          <w:rStyle w:val="Normale1"/>
          <w:rFonts w:ascii="DecimaWE Regular" w:eastAsia="DecimaWE Regular" w:hAnsi="DecimaWE Regular" w:cs="DecimaWE Regular"/>
          <w:sz w:val="18"/>
          <w:lang w:val="sl-SI"/>
        </w:rPr>
      </w:pPr>
      <w:r w:rsidRPr="009B5751">
        <w:rPr>
          <w:rStyle w:val="Normale1"/>
          <w:rFonts w:ascii="DecimaWE Regular" w:eastAsia="DecimaWE Regular" w:hAnsi="DecimaWE Regular" w:cs="DecimaWE Regular"/>
          <w:sz w:val="18"/>
          <w:vertAlign w:val="superscript"/>
          <w:lang w:val="sl-SI"/>
        </w:rPr>
        <w:t>60</w:t>
      </w:r>
      <w:r w:rsidRPr="009B5751">
        <w:rPr>
          <w:rStyle w:val="Normale1"/>
          <w:rFonts w:ascii="DecimaWE Regular" w:eastAsia="DecimaWE Regular" w:hAnsi="DecimaWE Regular" w:cs="DecimaWE Regular"/>
          <w:sz w:val="18"/>
          <w:lang w:val="sl-SI"/>
        </w:rPr>
        <w:t xml:space="preserve"> Četrti odstavek je bil razveljavljen s črko b) prvega odstavka 11. člena Ustavnega zakona 1/2016.</w:t>
      </w:r>
    </w:p>
    <w:p w14:paraId="5BBC5A1D" w14:textId="77777777" w:rsidR="00751EFC" w:rsidRPr="009B5751" w:rsidRDefault="00751EFC" w:rsidP="009B5751">
      <w:pPr>
        <w:spacing w:after="120"/>
        <w:ind w:firstLine="283"/>
        <w:jc w:val="both"/>
        <w:rPr>
          <w:rStyle w:val="Normale1"/>
          <w:rFonts w:ascii="DecimaWE Regular" w:eastAsia="DecimaWE Regular" w:hAnsi="DecimaWE Regular" w:cs="DecimaWE Regular"/>
          <w:sz w:val="18"/>
          <w:lang w:val="sl-SI"/>
        </w:rPr>
      </w:pPr>
    </w:p>
    <w:p w14:paraId="63D9E858" w14:textId="77777777" w:rsidR="00751EFC" w:rsidRPr="009B5751" w:rsidRDefault="00751EFC" w:rsidP="009B5751">
      <w:pPr>
        <w:spacing w:after="120"/>
        <w:rPr>
          <w:rStyle w:val="Normale1"/>
          <w:rFonts w:ascii="DecimaWE Regular" w:eastAsia="DecimaWE Regular" w:hAnsi="DecimaWE Regular" w:cs="DecimaWE Regular"/>
          <w:sz w:val="18"/>
          <w:lang w:val="sl-SI"/>
        </w:rPr>
      </w:pPr>
    </w:p>
    <w:sectPr w:rsidR="00751EFC" w:rsidRPr="009B5751" w:rsidSect="006E2C88">
      <w:headerReference w:type="default" r:id="rId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1E4C7" w14:textId="77777777" w:rsidR="001E6CE3" w:rsidRDefault="001E6CE3" w:rsidP="00943632">
      <w:r>
        <w:separator/>
      </w:r>
    </w:p>
  </w:endnote>
  <w:endnote w:type="continuationSeparator" w:id="0">
    <w:p w14:paraId="10A2D3BA" w14:textId="77777777" w:rsidR="001E6CE3" w:rsidRDefault="001E6CE3" w:rsidP="0094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cimaWE Regular">
    <w:panose1 w:val="02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cimaWE Rg">
    <w:panose1 w:val="02000000000000000000"/>
    <w:charset w:val="00"/>
    <w:family w:val="auto"/>
    <w:pitch w:val="variable"/>
    <w:sig w:usb0="800000AF" w:usb1="5000205B" w:usb2="00000000" w:usb3="00000000" w:csb0="0000009B" w:csb1="00000000"/>
  </w:font>
  <w:font w:name="DecimaUNI01 Regula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FD355" w14:textId="77777777" w:rsidR="001E6CE3" w:rsidRDefault="001E6CE3" w:rsidP="00943632">
      <w:r>
        <w:separator/>
      </w:r>
    </w:p>
  </w:footnote>
  <w:footnote w:type="continuationSeparator" w:id="0">
    <w:p w14:paraId="1499B522" w14:textId="77777777" w:rsidR="001E6CE3" w:rsidRDefault="001E6CE3" w:rsidP="00943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6AA86" w14:textId="180D339D" w:rsidR="00943632" w:rsidRPr="00943632" w:rsidRDefault="004B1489" w:rsidP="00943632">
    <w:pPr>
      <w:pStyle w:val="Intestazione"/>
      <w:jc w:val="right"/>
      <w:rPr>
        <w:rFonts w:ascii="DecimaWE Rg" w:hAnsi="DecimaWE Rg"/>
        <w:color w:val="0070C0"/>
        <w:sz w:val="18"/>
        <w:szCs w:val="18"/>
        <w:lang w:val="sl-SI"/>
      </w:rPr>
    </w:pPr>
    <w:r>
      <w:rPr>
        <w:rFonts w:ascii="DecimaWE Rg" w:hAnsi="DecimaWE Rg"/>
        <w:color w:val="0070C0"/>
        <w:sz w:val="18"/>
        <w:szCs w:val="18"/>
        <w:lang w:val="sl-SI"/>
      </w:rPr>
      <w:t>Posodo</w:t>
    </w:r>
    <w:r w:rsidR="00943632" w:rsidRPr="00943632">
      <w:rPr>
        <w:rFonts w:ascii="DecimaWE Rg" w:hAnsi="DecimaWE Rg"/>
        <w:color w:val="0070C0"/>
        <w:sz w:val="18"/>
        <w:szCs w:val="18"/>
        <w:lang w:val="sl-SI"/>
      </w:rPr>
      <w:t>bljeno dne 18. 11.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EFC"/>
    <w:rsid w:val="001E6CE3"/>
    <w:rsid w:val="003F670A"/>
    <w:rsid w:val="004B1489"/>
    <w:rsid w:val="00511F77"/>
    <w:rsid w:val="006E2C88"/>
    <w:rsid w:val="00751EFC"/>
    <w:rsid w:val="007C4DF2"/>
    <w:rsid w:val="00823899"/>
    <w:rsid w:val="00883A8D"/>
    <w:rsid w:val="00943632"/>
    <w:rsid w:val="009B5751"/>
    <w:rsid w:val="00AE2496"/>
    <w:rsid w:val="00B00D3B"/>
    <w:rsid w:val="00B12467"/>
    <w:rsid w:val="00CE3D9A"/>
    <w:rsid w:val="00D773A3"/>
    <w:rsid w:val="00E52474"/>
    <w:rsid w:val="00F03393"/>
    <w:rsid w:val="00F614A3"/>
    <w:rsid w:val="00FE01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7A875"/>
  <w15:docId w15:val="{39A838D5-9556-40CA-AFBA-CCF6A99A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262526"/>
        <w:lang w:val="en-US" w:eastAsia="en-US" w:bidi="en-US"/>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link w:val="Normale1"/>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ormale1">
    <w:name w:val="Normale1"/>
    <w:rPr>
      <w:rFonts w:ascii="Helvetica" w:eastAsia="Helvetica" w:hAnsi="Helvetica" w:cs="Helvetica"/>
      <w:sz w:val="24"/>
      <w:lang w:val="it-IT" w:eastAsia="it-IT" w:bidi="it-IT"/>
    </w:rPr>
  </w:style>
  <w:style w:type="character" w:customStyle="1" w:styleId="Art">
    <w:name w:val="Art"/>
    <w:rPr>
      <w:rFonts w:ascii="DecimaWE Regular" w:eastAsia="DecimaWE Regular" w:hAnsi="DecimaWE Regular" w:cs="DecimaWE Regular"/>
      <w:b/>
      <w:sz w:val="22"/>
      <w:lang w:val="it-IT" w:eastAsia="it-IT" w:bidi="it-IT"/>
    </w:rPr>
  </w:style>
  <w:style w:type="character" w:customStyle="1" w:styleId="NOTETESTO">
    <w:name w:val="NOTE TESTO"/>
    <w:rPr>
      <w:rFonts w:ascii="Calibri" w:eastAsia="Calibri" w:hAnsi="Calibri" w:cs="Calibri"/>
      <w:sz w:val="22"/>
      <w:vertAlign w:val="superscript"/>
      <w:lang w:val="it-IT" w:eastAsia="it-IT" w:bidi="it-IT"/>
    </w:rPr>
  </w:style>
  <w:style w:type="paragraph" w:styleId="Corpotesto">
    <w:name w:val="Body Text"/>
    <w:basedOn w:val="Normale"/>
    <w:link w:val="CorpotestoCarattere"/>
    <w:uiPriority w:val="1"/>
    <w:semiHidden/>
    <w:unhideWhenUsed/>
    <w:qFormat/>
    <w:rsid w:val="00AE2496"/>
    <w:pPr>
      <w:widowControl w:val="0"/>
      <w:autoSpaceDE w:val="0"/>
      <w:autoSpaceDN w:val="0"/>
      <w:textAlignment w:val="auto"/>
    </w:pPr>
    <w:rPr>
      <w:rFonts w:ascii="DecimaWE Rg" w:eastAsia="DecimaWE Rg" w:hAnsi="DecimaWE Rg" w:cs="DecimaWE Rg"/>
      <w:color w:val="auto"/>
      <w:sz w:val="24"/>
      <w:szCs w:val="24"/>
      <w:lang w:val="sl-SI" w:bidi="ar-SA"/>
    </w:rPr>
  </w:style>
  <w:style w:type="character" w:customStyle="1" w:styleId="CorpotestoCarattere">
    <w:name w:val="Corpo testo Carattere"/>
    <w:basedOn w:val="Carpredefinitoparagrafo"/>
    <w:link w:val="Corpotesto"/>
    <w:uiPriority w:val="1"/>
    <w:semiHidden/>
    <w:rsid w:val="00AE2496"/>
    <w:rPr>
      <w:rFonts w:ascii="DecimaWE Rg" w:eastAsia="DecimaWE Rg" w:hAnsi="DecimaWE Rg" w:cs="DecimaWE Rg"/>
      <w:color w:val="auto"/>
      <w:sz w:val="24"/>
      <w:szCs w:val="24"/>
      <w:lang w:val="sl-SI" w:bidi="ar-SA"/>
    </w:rPr>
  </w:style>
  <w:style w:type="paragraph" w:styleId="Intestazione">
    <w:name w:val="header"/>
    <w:basedOn w:val="Normale"/>
    <w:link w:val="IntestazioneCarattere"/>
    <w:uiPriority w:val="99"/>
    <w:unhideWhenUsed/>
    <w:rsid w:val="00943632"/>
    <w:pPr>
      <w:tabs>
        <w:tab w:val="center" w:pos="4819"/>
        <w:tab w:val="right" w:pos="9638"/>
      </w:tabs>
    </w:pPr>
  </w:style>
  <w:style w:type="character" w:customStyle="1" w:styleId="IntestazioneCarattere">
    <w:name w:val="Intestazione Carattere"/>
    <w:basedOn w:val="Carpredefinitoparagrafo"/>
    <w:link w:val="Intestazione"/>
    <w:uiPriority w:val="99"/>
    <w:rsid w:val="00943632"/>
  </w:style>
  <w:style w:type="paragraph" w:styleId="Pidipagina">
    <w:name w:val="footer"/>
    <w:basedOn w:val="Normale"/>
    <w:link w:val="PidipaginaCarattere"/>
    <w:uiPriority w:val="99"/>
    <w:unhideWhenUsed/>
    <w:rsid w:val="00943632"/>
    <w:pPr>
      <w:tabs>
        <w:tab w:val="center" w:pos="4819"/>
        <w:tab w:val="right" w:pos="9638"/>
      </w:tabs>
    </w:pPr>
  </w:style>
  <w:style w:type="character" w:customStyle="1" w:styleId="PidipaginaCarattere">
    <w:name w:val="Piè di pagina Carattere"/>
    <w:basedOn w:val="Carpredefinitoparagrafo"/>
    <w:link w:val="Pidipagina"/>
    <w:uiPriority w:val="99"/>
    <w:rsid w:val="00943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43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7110</Words>
  <Characters>40533</Characters>
  <Application>Microsoft Office Word</Application>
  <DocSecurity>0</DocSecurity>
  <Lines>337</Lines>
  <Paragraphs>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Kalc Mojca</dc:creator>
  <cp:lastModifiedBy>Bruss Aleksander</cp:lastModifiedBy>
  <cp:revision>6</cp:revision>
  <cp:lastPrinted>2025-11-18T15:05:00Z</cp:lastPrinted>
  <dcterms:created xsi:type="dcterms:W3CDTF">2025-11-18T10:50:00Z</dcterms:created>
  <dcterms:modified xsi:type="dcterms:W3CDTF">2025-11-18T15:06:00Z</dcterms:modified>
</cp:coreProperties>
</file>